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7DA02" w14:textId="7FB1EC4C" w:rsidR="006B58A1" w:rsidRPr="006B58A1" w:rsidRDefault="006B58A1" w:rsidP="006B58A1">
      <w:pPr>
        <w:pStyle w:val="AnaBalk"/>
        <w:spacing w:before="0"/>
        <w:rPr>
          <w:rFonts w:cs="Times New Roman"/>
        </w:rPr>
      </w:pPr>
      <w:r w:rsidRPr="006B58A1">
        <w:rPr>
          <w:rFonts w:cs="Times New Roman"/>
        </w:rPr>
        <w:br/>
        <w:t>Makalenin Türkçe Adı</w:t>
      </w:r>
      <w:r w:rsidRPr="006B58A1">
        <w:rPr>
          <w:rFonts w:cs="Times New Roman"/>
        </w:rPr>
        <w:br/>
      </w:r>
      <w:r w:rsidRPr="006B58A1">
        <w:rPr>
          <w:rFonts w:cs="Times New Roman"/>
          <w:b w:val="0"/>
          <w:bCs w:val="0"/>
          <w:sz w:val="24"/>
          <w:szCs w:val="22"/>
        </w:rPr>
        <w:t>Makalenin İngilizce Adı</w:t>
      </w:r>
    </w:p>
    <w:p w14:paraId="22735CC4" w14:textId="77777777" w:rsidR="006B58A1" w:rsidRPr="006B58A1" w:rsidRDefault="006B58A1" w:rsidP="006B58A1">
      <w:pPr>
        <w:spacing w:before="0" w:after="0"/>
        <w:jc w:val="center"/>
        <w:rPr>
          <w:rFonts w:cs="Times New Roman"/>
          <w:b/>
          <w:bCs/>
          <w:vertAlign w:val="superscript"/>
        </w:rPr>
      </w:pPr>
      <w:r w:rsidRPr="006B58A1">
        <w:rPr>
          <w:rFonts w:cs="Times New Roman"/>
          <w:b/>
          <w:bCs/>
        </w:rPr>
        <w:br/>
        <w:t xml:space="preserve">Ad SOYAD </w:t>
      </w:r>
      <w:r w:rsidRPr="006B58A1">
        <w:rPr>
          <w:rFonts w:cs="Times New Roman"/>
          <w:b/>
          <w:bCs/>
          <w:vertAlign w:val="superscript"/>
        </w:rPr>
        <w:t>1,</w:t>
      </w:r>
      <w:r w:rsidRPr="006B58A1">
        <w:rPr>
          <w:rStyle w:val="DipnotBavurusu"/>
          <w:rFonts w:cs="Times New Roman"/>
          <w:b/>
          <w:bCs/>
        </w:rPr>
        <w:footnoteReference w:customMarkFollows="1" w:id="1"/>
        <w:t>*</w:t>
      </w:r>
      <w:r w:rsidRPr="006B58A1">
        <w:rPr>
          <w:rFonts w:cs="Times New Roman"/>
          <w:b/>
          <w:bCs/>
          <w:noProof/>
          <w:sz w:val="18"/>
          <w:szCs w:val="18"/>
          <w:lang w:eastAsia="tr-TR"/>
        </w:rPr>
        <w:drawing>
          <wp:inline distT="0" distB="0" distL="0" distR="0" wp14:anchorId="11ED2F7C" wp14:editId="53436064">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B58A1">
        <w:rPr>
          <w:rFonts w:cs="Times New Roman"/>
          <w:b/>
          <w:bCs/>
          <w:vertAlign w:val="superscript"/>
        </w:rPr>
        <w:t xml:space="preserve"> </w:t>
      </w:r>
      <w:r w:rsidRPr="006B58A1">
        <w:rPr>
          <w:rFonts w:cs="Times New Roman"/>
          <w:b/>
          <w:bCs/>
        </w:rPr>
        <w:t xml:space="preserve">, Ad SOYAD </w:t>
      </w:r>
      <w:r w:rsidRPr="006B58A1">
        <w:rPr>
          <w:rFonts w:cs="Times New Roman"/>
          <w:b/>
          <w:bCs/>
          <w:vertAlign w:val="superscript"/>
        </w:rPr>
        <w:t>2</w:t>
      </w:r>
      <w:r w:rsidRPr="006B58A1">
        <w:rPr>
          <w:rFonts w:cs="Times New Roman"/>
          <w:b/>
          <w:bCs/>
          <w:noProof/>
          <w:sz w:val="18"/>
          <w:szCs w:val="18"/>
          <w:lang w:eastAsia="tr-TR"/>
        </w:rPr>
        <w:drawing>
          <wp:inline distT="0" distB="0" distL="0" distR="0" wp14:anchorId="5AD5CCF2" wp14:editId="572439FA">
            <wp:extent cx="104775" cy="104775"/>
            <wp:effectExtent l="0" t="0" r="9525" b="9525"/>
            <wp:docPr id="260623703" name="Resim 2606237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9"/>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29F0FCD3" w:rsidR="006B58A1" w:rsidRPr="006B58A1" w:rsidRDefault="006B58A1" w:rsidP="006B58A1">
      <w:pPr>
        <w:pBdr>
          <w:bottom w:val="single" w:sz="6" w:space="1" w:color="auto"/>
        </w:pBdr>
        <w:spacing w:before="0" w:after="0"/>
        <w:jc w:val="center"/>
        <w:rPr>
          <w:rFonts w:cs="Times New Roman"/>
          <w:i/>
          <w:iCs/>
          <w:sz w:val="18"/>
          <w:szCs w:val="18"/>
        </w:rPr>
      </w:pPr>
      <w:bookmarkStart w:id="0" w:name="_Hlk180956270"/>
      <w:r w:rsidRPr="006B58A1">
        <w:rPr>
          <w:rFonts w:cs="Times New Roman"/>
          <w:i/>
          <w:iCs/>
          <w:sz w:val="20"/>
          <w:szCs w:val="20"/>
          <w:vertAlign w:val="superscript"/>
        </w:rPr>
        <w:t>1</w:t>
      </w:r>
      <w:r w:rsidRPr="006B58A1">
        <w:rPr>
          <w:rFonts w:cs="Times New Roman"/>
          <w:sz w:val="20"/>
          <w:szCs w:val="20"/>
        </w:rPr>
        <w:t xml:space="preserve"> </w:t>
      </w:r>
      <w:r w:rsidRPr="006B58A1">
        <w:rPr>
          <w:rFonts w:cs="Times New Roman"/>
          <w:i/>
          <w:iCs/>
          <w:sz w:val="18"/>
          <w:szCs w:val="18"/>
        </w:rPr>
        <w:t xml:space="preserve">… Üniversitesi, … Enstitüsü / Fakültesi,  … Bölümü / Anabilim / </w:t>
      </w:r>
      <w:proofErr w:type="spellStart"/>
      <w:r w:rsidRPr="006B58A1">
        <w:rPr>
          <w:rFonts w:cs="Times New Roman"/>
          <w:i/>
          <w:iCs/>
          <w:sz w:val="18"/>
          <w:szCs w:val="18"/>
        </w:rPr>
        <w:t>Anasanat</w:t>
      </w:r>
      <w:proofErr w:type="spellEnd"/>
      <w:r w:rsidRPr="006B58A1">
        <w:rPr>
          <w:rFonts w:cs="Times New Roman"/>
          <w:i/>
          <w:iCs/>
          <w:sz w:val="18"/>
          <w:szCs w:val="18"/>
        </w:rPr>
        <w:t xml:space="preserve"> Dalı, </w:t>
      </w:r>
      <w:r w:rsidRPr="006B58A1">
        <w:rPr>
          <w:rFonts w:cs="Times New Roman"/>
          <w:i/>
          <w:iCs/>
          <w:sz w:val="18"/>
          <w:szCs w:val="18"/>
        </w:rPr>
        <w:br/>
      </w:r>
      <w:r w:rsidRPr="006B58A1">
        <w:rPr>
          <w:rFonts w:cs="Times New Roman"/>
          <w:i/>
          <w:iCs/>
          <w:sz w:val="18"/>
          <w:szCs w:val="18"/>
          <w:highlight w:val="yellow"/>
        </w:rPr>
        <w:t>… Yüksek Lisans / Doktora / Sanatta Yeterlik Programı (Öğrenci ise)</w:t>
      </w:r>
      <w:bookmarkEnd w:id="0"/>
      <w:r w:rsidRPr="006B58A1">
        <w:rPr>
          <w:rFonts w:cs="Times New Roman"/>
          <w:i/>
          <w:iCs/>
          <w:sz w:val="18"/>
          <w:szCs w:val="18"/>
        </w:rPr>
        <w:br/>
        <w:t xml:space="preserve"> </w:t>
      </w:r>
      <w:r w:rsidRPr="006B58A1">
        <w:rPr>
          <w:rFonts w:cs="Times New Roman"/>
          <w:i/>
          <w:iCs/>
          <w:sz w:val="18"/>
          <w:szCs w:val="18"/>
          <w:vertAlign w:val="superscript"/>
        </w:rPr>
        <w:t>2</w:t>
      </w:r>
      <w:r w:rsidRPr="006B58A1">
        <w:rPr>
          <w:rFonts w:cs="Times New Roman"/>
          <w:sz w:val="20"/>
          <w:szCs w:val="20"/>
        </w:rPr>
        <w:t xml:space="preserve"> </w:t>
      </w:r>
      <w:r w:rsidRPr="006B58A1">
        <w:rPr>
          <w:rFonts w:cs="Times New Roman"/>
          <w:i/>
          <w:iCs/>
          <w:sz w:val="18"/>
          <w:szCs w:val="18"/>
        </w:rPr>
        <w:t xml:space="preserve">1 </w:t>
      </w:r>
      <w:r w:rsidR="000C44B7">
        <w:rPr>
          <w:rFonts w:cs="Times New Roman"/>
          <w:i/>
          <w:iCs/>
          <w:sz w:val="18"/>
          <w:szCs w:val="18"/>
        </w:rPr>
        <w:t xml:space="preserve">… </w:t>
      </w:r>
      <w:r w:rsidRPr="006B58A1">
        <w:rPr>
          <w:rFonts w:cs="Times New Roman"/>
          <w:i/>
          <w:iCs/>
          <w:sz w:val="18"/>
          <w:szCs w:val="18"/>
        </w:rPr>
        <w:t xml:space="preserve">Üniversitesi, … Enstitüsü / Fakültesi, … Bölümü, … Anabilim / </w:t>
      </w:r>
      <w:proofErr w:type="spellStart"/>
      <w:r w:rsidRPr="006B58A1">
        <w:rPr>
          <w:rFonts w:cs="Times New Roman"/>
          <w:i/>
          <w:iCs/>
          <w:sz w:val="18"/>
          <w:szCs w:val="18"/>
        </w:rPr>
        <w:t>Anasanat</w:t>
      </w:r>
      <w:proofErr w:type="spellEnd"/>
      <w:r w:rsidRPr="006B58A1">
        <w:rPr>
          <w:rFonts w:cs="Times New Roman"/>
          <w:i/>
          <w:iCs/>
          <w:sz w:val="18"/>
          <w:szCs w:val="18"/>
        </w:rPr>
        <w:t xml:space="preserve"> Dalı</w:t>
      </w:r>
    </w:p>
    <w:p w14:paraId="135E4D9A" w14:textId="77777777" w:rsidR="006B58A1" w:rsidRPr="006B58A1" w:rsidRDefault="006B58A1" w:rsidP="006B58A1">
      <w:pPr>
        <w:pBdr>
          <w:bottom w:val="single" w:sz="6" w:space="1" w:color="auto"/>
        </w:pBdr>
        <w:spacing w:before="0" w:after="0"/>
        <w:rPr>
          <w:rFonts w:cs="Times New Roman"/>
          <w:i/>
          <w:iCs/>
          <w:sz w:val="18"/>
          <w:szCs w:val="18"/>
        </w:rPr>
      </w:pPr>
    </w:p>
    <w:p w14:paraId="23D3C9CA" w14:textId="77777777" w:rsidR="006B58A1" w:rsidRPr="006B58A1" w:rsidRDefault="006B58A1" w:rsidP="006B58A1">
      <w:pPr>
        <w:spacing w:before="0" w:after="0"/>
        <w:rPr>
          <w:rFonts w:ascii="Arial Nova" w:hAnsi="Arial Nova" w:cs="Times New Roman"/>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3CEB870E" w14:textId="77777777" w:rsidTr="00D95A30">
        <w:trPr>
          <w:trHeight w:val="45"/>
          <w:jc w:val="center"/>
        </w:trPr>
        <w:tc>
          <w:tcPr>
            <w:tcW w:w="2977" w:type="dxa"/>
            <w:gridSpan w:val="2"/>
          </w:tcPr>
          <w:p w14:paraId="0EF110BE"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ARTICLE INFO</w:t>
            </w:r>
          </w:p>
        </w:tc>
        <w:tc>
          <w:tcPr>
            <w:tcW w:w="6662" w:type="dxa"/>
            <w:vMerge w:val="restart"/>
            <w:shd w:val="clear" w:color="auto" w:fill="FFBFB8"/>
            <w:tcMar>
              <w:left w:w="164" w:type="dxa"/>
              <w:right w:w="51" w:type="dxa"/>
            </w:tcMar>
          </w:tcPr>
          <w:p w14:paraId="511C1201" w14:textId="77777777" w:rsidR="006B58A1" w:rsidRPr="006B58A1" w:rsidRDefault="006B58A1" w:rsidP="00D95A30">
            <w:pPr>
              <w:suppressLineNumbers w:val="0"/>
              <w:spacing w:line="252" w:lineRule="auto"/>
              <w:ind w:left="113" w:right="113"/>
              <w:rPr>
                <w:rFonts w:eastAsia="Calibri" w:cs="Times New Roman"/>
                <w:kern w:val="0"/>
                <w:sz w:val="20"/>
                <w:szCs w:val="20"/>
                <w:lang w:val="en-GB"/>
                <w14:ligatures w14:val="none"/>
              </w:rPr>
            </w:pPr>
            <w:r w:rsidRPr="006B58A1">
              <w:rPr>
                <w:rFonts w:eastAsia="Calibri" w:cs="Times New Roman"/>
                <w:b/>
                <w:kern w:val="0"/>
                <w:sz w:val="20"/>
                <w:szCs w:val="20"/>
                <w:lang w:val="en-GB"/>
                <w14:ligatures w14:val="none"/>
              </w:rPr>
              <w:t>ABSTRACT</w:t>
            </w:r>
            <w:r w:rsidRPr="006B58A1">
              <w:rPr>
                <w:rFonts w:eastAsia="Calibri" w:cs="Times New Roman"/>
                <w:b/>
                <w:kern w:val="0"/>
                <w:sz w:val="20"/>
                <w:szCs w:val="20"/>
                <w:lang w:val="en-GB"/>
                <w14:ligatures w14:val="none"/>
              </w:rPr>
              <w:br/>
            </w:r>
            <w:r w:rsidRPr="006B58A1">
              <w:rPr>
                <w:rFonts w:eastAsia="Calibri" w:cs="Times New Roman"/>
                <w:b/>
                <w:kern w:val="0"/>
                <w:sz w:val="20"/>
                <w:szCs w:val="20"/>
                <w:lang w:val="en-GB"/>
                <w14:ligatures w14:val="none"/>
              </w:rPr>
              <w:br/>
            </w:r>
            <w:r w:rsidRPr="006B58A1">
              <w:rPr>
                <w:rFonts w:cs="Times New Roman"/>
                <w:sz w:val="20"/>
                <w:szCs w:val="20"/>
              </w:rPr>
              <w:t xml:space="preserve">An </w:t>
            </w:r>
            <w:proofErr w:type="spellStart"/>
            <w:r w:rsidRPr="006B58A1">
              <w:rPr>
                <w:rFonts w:cs="Times New Roman"/>
                <w:sz w:val="20"/>
                <w:szCs w:val="20"/>
              </w:rPr>
              <w:t>abstract</w:t>
            </w:r>
            <w:proofErr w:type="spellEnd"/>
            <w:r w:rsidRPr="006B58A1">
              <w:rPr>
                <w:rFonts w:cs="Times New Roman"/>
                <w:sz w:val="20"/>
                <w:szCs w:val="20"/>
              </w:rPr>
              <w:t xml:space="preserve"> in an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provide</w:t>
            </w:r>
            <w:proofErr w:type="spellEnd"/>
            <w:r w:rsidRPr="006B58A1">
              <w:rPr>
                <w:rFonts w:cs="Times New Roman"/>
                <w:sz w:val="20"/>
                <w:szCs w:val="20"/>
              </w:rPr>
              <w:t xml:space="preserve"> a </w:t>
            </w:r>
            <w:proofErr w:type="spellStart"/>
            <w:r w:rsidRPr="006B58A1">
              <w:rPr>
                <w:rFonts w:cs="Times New Roman"/>
                <w:sz w:val="20"/>
                <w:szCs w:val="20"/>
              </w:rPr>
              <w:t>concise</w:t>
            </w:r>
            <w:proofErr w:type="spellEnd"/>
            <w:r w:rsidRPr="006B58A1">
              <w:rPr>
                <w:rFonts w:cs="Times New Roman"/>
                <w:sz w:val="20"/>
                <w:szCs w:val="20"/>
              </w:rPr>
              <w:t xml:space="preserve"> </w:t>
            </w:r>
            <w:proofErr w:type="spellStart"/>
            <w:r w:rsidRPr="006B58A1">
              <w:rPr>
                <w:rFonts w:cs="Times New Roman"/>
                <w:sz w:val="20"/>
                <w:szCs w:val="20"/>
              </w:rPr>
              <w:t>summary</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help</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content</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includes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elements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key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allowing</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gain</w:t>
            </w:r>
            <w:proofErr w:type="spellEnd"/>
            <w:r w:rsidRPr="006B58A1">
              <w:rPr>
                <w:rFonts w:cs="Times New Roman"/>
                <w:sz w:val="20"/>
                <w:szCs w:val="20"/>
              </w:rPr>
              <w:t xml:space="preserve"> </w:t>
            </w:r>
            <w:proofErr w:type="spellStart"/>
            <w:r w:rsidRPr="006B58A1">
              <w:rPr>
                <w:rFonts w:cs="Times New Roman"/>
                <w:sz w:val="20"/>
                <w:szCs w:val="20"/>
              </w:rPr>
              <w:t>information</w:t>
            </w:r>
            <w:proofErr w:type="spellEnd"/>
            <w:r w:rsidRPr="006B58A1">
              <w:rPr>
                <w:rFonts w:cs="Times New Roman"/>
                <w:sz w:val="20"/>
                <w:szCs w:val="20"/>
              </w:rPr>
              <w:t xml:space="preserve"> </w:t>
            </w:r>
            <w:proofErr w:type="spellStart"/>
            <w:r w:rsidRPr="006B58A1">
              <w:rPr>
                <w:rFonts w:cs="Times New Roman"/>
                <w:sz w:val="20"/>
                <w:szCs w:val="20"/>
              </w:rPr>
              <w:t>about</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study's</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w:t>
            </w:r>
            <w:proofErr w:type="spellStart"/>
            <w:r w:rsidRPr="006B58A1">
              <w:rPr>
                <w:rFonts w:cs="Times New Roman"/>
                <w:sz w:val="20"/>
                <w:szCs w:val="20"/>
              </w:rPr>
              <w:t>methodology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typically</w:t>
            </w:r>
            <w:proofErr w:type="spellEnd"/>
            <w:r w:rsidRPr="006B58A1">
              <w:rPr>
                <w:rFonts w:cs="Times New Roman"/>
                <w:sz w:val="20"/>
                <w:szCs w:val="20"/>
              </w:rPr>
              <w:t xml:space="preserve">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for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following</w:t>
            </w:r>
            <w:proofErr w:type="spellEnd"/>
            <w:r w:rsidRPr="006B58A1">
              <w:rPr>
                <w:rFonts w:cs="Times New Roman"/>
                <w:sz w:val="20"/>
                <w:szCs w:val="20"/>
              </w:rPr>
              <w:t xml:space="preserve"> </w:t>
            </w:r>
            <w:proofErr w:type="spellStart"/>
            <w:r w:rsidRPr="006B58A1">
              <w:rPr>
                <w:rFonts w:cs="Times New Roman"/>
                <w:sz w:val="20"/>
                <w:szCs w:val="20"/>
              </w:rPr>
              <w:t>purposes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allows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grasp</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points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results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research</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full</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it </w:t>
            </w:r>
            <w:proofErr w:type="spellStart"/>
            <w:r w:rsidRPr="006B58A1">
              <w:rPr>
                <w:rFonts w:cs="Times New Roman"/>
                <w:sz w:val="20"/>
                <w:szCs w:val="20"/>
              </w:rPr>
              <w:t>serves</w:t>
            </w:r>
            <w:proofErr w:type="spellEnd"/>
            <w:r w:rsidRPr="006B58A1">
              <w:rPr>
                <w:rFonts w:cs="Times New Roman"/>
                <w:sz w:val="20"/>
                <w:szCs w:val="20"/>
              </w:rPr>
              <w:t xml:space="preserve"> as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section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provides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with</w:t>
            </w:r>
            <w:proofErr w:type="spellEnd"/>
            <w:r w:rsidRPr="006B58A1">
              <w:rPr>
                <w:rFonts w:cs="Times New Roman"/>
                <w:sz w:val="20"/>
                <w:szCs w:val="20"/>
              </w:rPr>
              <w:t xml:space="preserve"> a general </w:t>
            </w:r>
            <w:proofErr w:type="spellStart"/>
            <w:r w:rsidRPr="006B58A1">
              <w:rPr>
                <w:rFonts w:cs="Times New Roman"/>
                <w:sz w:val="20"/>
                <w:szCs w:val="20"/>
              </w:rPr>
              <w:t>overview</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helps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determine</w:t>
            </w:r>
            <w:proofErr w:type="spellEnd"/>
            <w:r w:rsidRPr="006B58A1">
              <w:rPr>
                <w:rFonts w:cs="Times New Roman"/>
                <w:sz w:val="20"/>
                <w:szCs w:val="20"/>
              </w:rPr>
              <w:t xml:space="preserve"> </w:t>
            </w:r>
            <w:proofErr w:type="spellStart"/>
            <w:r w:rsidRPr="006B58A1">
              <w:rPr>
                <w:rFonts w:cs="Times New Roman"/>
                <w:sz w:val="20"/>
                <w:szCs w:val="20"/>
              </w:rPr>
              <w:t>whether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relevant</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their</w:t>
            </w:r>
            <w:proofErr w:type="spellEnd"/>
            <w:r w:rsidRPr="006B58A1">
              <w:rPr>
                <w:rFonts w:cs="Times New Roman"/>
                <w:sz w:val="20"/>
                <w:szCs w:val="20"/>
              </w:rPr>
              <w:t xml:space="preserve"> </w:t>
            </w:r>
            <w:proofErr w:type="spellStart"/>
            <w:r w:rsidRPr="006B58A1">
              <w:rPr>
                <w:rFonts w:cs="Times New Roman"/>
                <w:sz w:val="20"/>
                <w:szCs w:val="20"/>
              </w:rPr>
              <w:t>interests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facilitates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discovery</w:t>
            </w:r>
            <w:proofErr w:type="spellEnd"/>
            <w:r w:rsidRPr="006B58A1">
              <w:rPr>
                <w:rFonts w:cs="Times New Roman"/>
                <w:sz w:val="20"/>
                <w:szCs w:val="20"/>
              </w:rPr>
              <w:t xml:space="preserve"> of </w:t>
            </w:r>
            <w:proofErr w:type="spellStart"/>
            <w:r w:rsidRPr="006B58A1">
              <w:rPr>
                <w:rFonts w:cs="Times New Roman"/>
                <w:sz w:val="20"/>
                <w:szCs w:val="20"/>
              </w:rPr>
              <w:t>articles</w:t>
            </w:r>
            <w:proofErr w:type="spellEnd"/>
            <w:r w:rsidRPr="006B58A1">
              <w:rPr>
                <w:rFonts w:cs="Times New Roman"/>
                <w:sz w:val="20"/>
                <w:szCs w:val="20"/>
              </w:rPr>
              <w:t xml:space="preserve"> in </w:t>
            </w:r>
            <w:proofErr w:type="spellStart"/>
            <w:r w:rsidRPr="006B58A1">
              <w:rPr>
                <w:rFonts w:cs="Times New Roman"/>
                <w:sz w:val="20"/>
                <w:szCs w:val="20"/>
              </w:rPr>
              <w:t>academic</w:t>
            </w:r>
            <w:proofErr w:type="spellEnd"/>
            <w:r w:rsidRPr="006B58A1">
              <w:rPr>
                <w:rFonts w:cs="Times New Roman"/>
                <w:sz w:val="20"/>
                <w:szCs w:val="20"/>
              </w:rPr>
              <w:t xml:space="preserve"> </w:t>
            </w:r>
            <w:proofErr w:type="spellStart"/>
            <w:r w:rsidRPr="006B58A1">
              <w:rPr>
                <w:rFonts w:cs="Times New Roman"/>
                <w:sz w:val="20"/>
                <w:szCs w:val="20"/>
              </w:rPr>
              <w:t>databases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digital</w:t>
            </w:r>
            <w:proofErr w:type="spellEnd"/>
            <w:r w:rsidRPr="006B58A1">
              <w:rPr>
                <w:rFonts w:cs="Times New Roman"/>
                <w:sz w:val="20"/>
                <w:szCs w:val="20"/>
              </w:rPr>
              <w:t xml:space="preserve"> </w:t>
            </w:r>
            <w:proofErr w:type="spellStart"/>
            <w:r w:rsidRPr="006B58A1">
              <w:rPr>
                <w:rFonts w:cs="Times New Roman"/>
                <w:sz w:val="20"/>
                <w:szCs w:val="20"/>
              </w:rPr>
              <w:t>libraries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keywords</w:t>
            </w:r>
            <w:proofErr w:type="spellEnd"/>
            <w:r w:rsidRPr="006B58A1">
              <w:rPr>
                <w:rFonts w:cs="Times New Roman"/>
                <w:sz w:val="20"/>
                <w:szCs w:val="20"/>
              </w:rPr>
              <w:t xml:space="preserve"> in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can be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by</w:t>
            </w:r>
            <w:proofErr w:type="spellEnd"/>
            <w:r w:rsidRPr="006B58A1">
              <w:rPr>
                <w:rFonts w:cs="Times New Roman"/>
                <w:sz w:val="20"/>
                <w:szCs w:val="20"/>
              </w:rPr>
              <w:t xml:space="preserve"> </w:t>
            </w:r>
            <w:proofErr w:type="spellStart"/>
            <w:r w:rsidRPr="006B58A1">
              <w:rPr>
                <w:rFonts w:cs="Times New Roman"/>
                <w:sz w:val="20"/>
                <w:szCs w:val="20"/>
              </w:rPr>
              <w:t>search</w:t>
            </w:r>
            <w:proofErr w:type="spellEnd"/>
            <w:r w:rsidRPr="006B58A1">
              <w:rPr>
                <w:rFonts w:cs="Times New Roman"/>
                <w:sz w:val="20"/>
                <w:szCs w:val="20"/>
              </w:rPr>
              <w:t xml:space="preserve"> </w:t>
            </w:r>
            <w:proofErr w:type="spellStart"/>
            <w:r w:rsidRPr="006B58A1">
              <w:rPr>
                <w:rFonts w:cs="Times New Roman"/>
                <w:sz w:val="20"/>
                <w:szCs w:val="20"/>
              </w:rPr>
              <w:t>engines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one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places</w:t>
            </w:r>
            <w:proofErr w:type="spellEnd"/>
            <w:r w:rsidRPr="006B58A1">
              <w:rPr>
                <w:rFonts w:cs="Times New Roman"/>
                <w:sz w:val="20"/>
                <w:szCs w:val="20"/>
              </w:rPr>
              <w:t xml:space="preserve"> </w:t>
            </w:r>
            <w:proofErr w:type="spellStart"/>
            <w:r w:rsidRPr="006B58A1">
              <w:rPr>
                <w:rFonts w:cs="Times New Roman"/>
                <w:sz w:val="20"/>
                <w:szCs w:val="20"/>
              </w:rPr>
              <w:t>reviewers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editors</w:t>
            </w:r>
            <w:proofErr w:type="spellEnd"/>
            <w:r w:rsidRPr="006B58A1">
              <w:rPr>
                <w:rFonts w:cs="Times New Roman"/>
                <w:sz w:val="20"/>
                <w:szCs w:val="20"/>
              </w:rPr>
              <w:t xml:space="preserve"> </w:t>
            </w:r>
            <w:proofErr w:type="spellStart"/>
            <w:r w:rsidRPr="006B58A1">
              <w:rPr>
                <w:rFonts w:cs="Times New Roman"/>
                <w:sz w:val="20"/>
                <w:szCs w:val="20"/>
              </w:rPr>
              <w:t>look</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scope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contribution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An </w:t>
            </w:r>
            <w:proofErr w:type="spellStart"/>
            <w:r w:rsidRPr="006B58A1">
              <w:rPr>
                <w:rFonts w:cs="Times New Roman"/>
                <w:sz w:val="20"/>
                <w:szCs w:val="20"/>
              </w:rPr>
              <w:t>effective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clearly</w:t>
            </w:r>
            <w:proofErr w:type="spellEnd"/>
            <w:r w:rsidRPr="006B58A1">
              <w:rPr>
                <w:rFonts w:cs="Times New Roman"/>
                <w:sz w:val="20"/>
                <w:szCs w:val="20"/>
              </w:rPr>
              <w:t xml:space="preserve">, </w:t>
            </w:r>
            <w:proofErr w:type="spellStart"/>
            <w:r w:rsidRPr="006B58A1">
              <w:rPr>
                <w:rFonts w:cs="Times New Roman"/>
                <w:sz w:val="20"/>
                <w:szCs w:val="20"/>
              </w:rPr>
              <w:t>concisely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structurally</w:t>
            </w:r>
            <w:proofErr w:type="spellEnd"/>
            <w:r w:rsidRPr="006B58A1">
              <w:rPr>
                <w:rFonts w:cs="Times New Roman"/>
                <w:sz w:val="20"/>
                <w:szCs w:val="20"/>
              </w:rPr>
              <w:t xml:space="preserve"> </w:t>
            </w:r>
            <w:proofErr w:type="spellStart"/>
            <w:r w:rsidRPr="006B58A1">
              <w:rPr>
                <w:rFonts w:cs="Times New Roman"/>
                <w:sz w:val="20"/>
                <w:szCs w:val="20"/>
              </w:rPr>
              <w:t>presents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methods</w:t>
            </w:r>
            <w:proofErr w:type="spellEnd"/>
            <w:r w:rsidRPr="006B58A1">
              <w:rPr>
                <w:rFonts w:cs="Times New Roman"/>
                <w:sz w:val="20"/>
                <w:szCs w:val="20"/>
              </w:rPr>
              <w:t xml:space="preserv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significant</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drawn</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typically</w:t>
            </w:r>
            <w:proofErr w:type="spellEnd"/>
            <w:r w:rsidRPr="006B58A1">
              <w:rPr>
                <w:rFonts w:cs="Times New Roman"/>
                <w:sz w:val="20"/>
                <w:szCs w:val="20"/>
              </w:rPr>
              <w:t xml:space="preserve"> </w:t>
            </w:r>
            <w:proofErr w:type="spellStart"/>
            <w:r w:rsidRPr="006B58A1">
              <w:rPr>
                <w:rFonts w:cs="Times New Roman"/>
                <w:sz w:val="20"/>
                <w:szCs w:val="20"/>
              </w:rPr>
              <w:t>ranges</w:t>
            </w:r>
            <w:proofErr w:type="spellEnd"/>
            <w:r w:rsidRPr="006B58A1">
              <w:rPr>
                <w:rFonts w:cs="Times New Roman"/>
                <w:sz w:val="20"/>
                <w:szCs w:val="20"/>
              </w:rPr>
              <w:t xml:space="preserve"> </w:t>
            </w:r>
            <w:proofErr w:type="spellStart"/>
            <w:r w:rsidRPr="006B58A1">
              <w:rPr>
                <w:rFonts w:cs="Times New Roman"/>
                <w:sz w:val="20"/>
                <w:szCs w:val="20"/>
              </w:rPr>
              <w:t>from</w:t>
            </w:r>
            <w:proofErr w:type="spellEnd"/>
            <w:r w:rsidRPr="006B58A1">
              <w:rPr>
                <w:rFonts w:cs="Times New Roman"/>
                <w:sz w:val="20"/>
                <w:szCs w:val="20"/>
              </w:rPr>
              <w:t xml:space="preserve"> 150 </w:t>
            </w:r>
            <w:proofErr w:type="spellStart"/>
            <w:r w:rsidRPr="006B58A1">
              <w:rPr>
                <w:rFonts w:cs="Times New Roman"/>
                <w:sz w:val="20"/>
                <w:szCs w:val="20"/>
              </w:rPr>
              <w:t>to</w:t>
            </w:r>
            <w:proofErr w:type="spellEnd"/>
            <w:r w:rsidRPr="006B58A1">
              <w:rPr>
                <w:rFonts w:cs="Times New Roman"/>
                <w:sz w:val="20"/>
                <w:szCs w:val="20"/>
              </w:rPr>
              <w:t xml:space="preserve"> 250 </w:t>
            </w:r>
            <w:proofErr w:type="spellStart"/>
            <w:r w:rsidRPr="006B58A1">
              <w:rPr>
                <w:rFonts w:cs="Times New Roman"/>
                <w:sz w:val="20"/>
                <w:szCs w:val="20"/>
              </w:rPr>
              <w:t>words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allows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grasp</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essential</w:t>
            </w:r>
            <w:proofErr w:type="spellEnd"/>
            <w:r w:rsidRPr="006B58A1">
              <w:rPr>
                <w:rFonts w:cs="Times New Roman"/>
                <w:sz w:val="20"/>
                <w:szCs w:val="20"/>
              </w:rPr>
              <w:t xml:space="preserve"> </w:t>
            </w:r>
            <w:proofErr w:type="spellStart"/>
            <w:r w:rsidRPr="006B58A1">
              <w:rPr>
                <w:rFonts w:cs="Times New Roman"/>
                <w:sz w:val="20"/>
                <w:szCs w:val="20"/>
              </w:rPr>
              <w:t>aspects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w:t>
            </w:r>
          </w:p>
        </w:tc>
      </w:tr>
      <w:tr w:rsidR="006B58A1" w:rsidRPr="006B58A1" w14:paraId="59166619" w14:textId="77777777" w:rsidTr="00D95A30">
        <w:trPr>
          <w:trHeight w:val="45"/>
          <w:jc w:val="center"/>
        </w:trPr>
        <w:tc>
          <w:tcPr>
            <w:tcW w:w="2977" w:type="dxa"/>
            <w:gridSpan w:val="2"/>
          </w:tcPr>
          <w:p w14:paraId="32A903FF"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 Article</w:t>
            </w:r>
          </w:p>
        </w:tc>
        <w:tc>
          <w:tcPr>
            <w:tcW w:w="6662" w:type="dxa"/>
            <w:vMerge/>
            <w:shd w:val="clear" w:color="auto" w:fill="FFBFB8"/>
            <w:tcMar>
              <w:left w:w="164" w:type="dxa"/>
              <w:right w:w="51" w:type="dxa"/>
            </w:tcMar>
          </w:tcPr>
          <w:p w14:paraId="190B144C" w14:textId="77777777" w:rsidR="006B58A1" w:rsidRPr="006B58A1" w:rsidRDefault="006B58A1" w:rsidP="00D95A30">
            <w:pPr>
              <w:suppressLineNumbers w:val="0"/>
              <w:spacing w:before="0" w:line="252" w:lineRule="auto"/>
              <w:rPr>
                <w:rFonts w:ascii="Arial Nova" w:eastAsia="Calibri" w:hAnsi="Arial Nova" w:cs="Times New Roman"/>
                <w:b/>
                <w:kern w:val="0"/>
                <w:sz w:val="20"/>
                <w:szCs w:val="20"/>
                <w:lang w:val="en-GB"/>
                <w14:ligatures w14:val="none"/>
              </w:rPr>
            </w:pPr>
          </w:p>
        </w:tc>
      </w:tr>
      <w:tr w:rsidR="006B58A1" w:rsidRPr="006B58A1" w14:paraId="265630FA" w14:textId="77777777" w:rsidTr="00D95A30">
        <w:trPr>
          <w:trHeight w:val="45"/>
          <w:jc w:val="center"/>
        </w:trPr>
        <w:tc>
          <w:tcPr>
            <w:tcW w:w="1418" w:type="dxa"/>
            <w:vAlign w:val="center"/>
          </w:tcPr>
          <w:p w14:paraId="4B57B9A7"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Recieved</w:t>
            </w:r>
            <w:proofErr w:type="spellEnd"/>
          </w:p>
        </w:tc>
        <w:tc>
          <w:tcPr>
            <w:tcW w:w="1559" w:type="dxa"/>
          </w:tcPr>
          <w:p w14:paraId="7F7A1D12"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0ABA40D7" w14:textId="77777777" w:rsidR="006B58A1" w:rsidRPr="006B58A1" w:rsidRDefault="006B58A1" w:rsidP="00D95A30">
            <w:pPr>
              <w:suppressLineNumbers w:val="0"/>
              <w:spacing w:before="0" w:after="0" w:line="252" w:lineRule="auto"/>
              <w:rPr>
                <w:rFonts w:ascii="Arial Nova" w:eastAsia="Calibri" w:hAnsi="Arial Nova" w:cs="Times New Roman"/>
                <w:kern w:val="0"/>
                <w:sz w:val="20"/>
                <w:szCs w:val="20"/>
                <w:lang w:val="en-GB"/>
                <w14:ligatures w14:val="none"/>
              </w:rPr>
            </w:pPr>
          </w:p>
        </w:tc>
      </w:tr>
      <w:tr w:rsidR="006B58A1" w:rsidRPr="006B58A1" w14:paraId="2A9368E9" w14:textId="77777777" w:rsidTr="00D95A30">
        <w:trPr>
          <w:trHeight w:val="45"/>
          <w:jc w:val="center"/>
        </w:trPr>
        <w:tc>
          <w:tcPr>
            <w:tcW w:w="1418" w:type="dxa"/>
            <w:vAlign w:val="center"/>
          </w:tcPr>
          <w:p w14:paraId="53A1BB7D"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Accepted:</w:t>
            </w:r>
          </w:p>
        </w:tc>
        <w:tc>
          <w:tcPr>
            <w:tcW w:w="1559" w:type="dxa"/>
          </w:tcPr>
          <w:p w14:paraId="7EA28DFD"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3D2E0C1C" w14:textId="77777777" w:rsidR="006B58A1" w:rsidRPr="006B58A1" w:rsidRDefault="006B58A1" w:rsidP="00D95A30">
            <w:pPr>
              <w:suppressLineNumbers w:val="0"/>
              <w:spacing w:before="0" w:after="0" w:line="252" w:lineRule="auto"/>
              <w:rPr>
                <w:rFonts w:ascii="Arial Nova" w:eastAsia="Calibri" w:hAnsi="Arial Nova" w:cs="Times New Roman"/>
                <w:kern w:val="0"/>
                <w:sz w:val="20"/>
                <w:szCs w:val="20"/>
                <w:lang w:val="en-GB"/>
                <w14:ligatures w14:val="none"/>
              </w:rPr>
            </w:pPr>
          </w:p>
        </w:tc>
      </w:tr>
      <w:tr w:rsidR="006B58A1" w:rsidRPr="006B58A1" w14:paraId="4AF26685" w14:textId="77777777" w:rsidTr="00D95A30">
        <w:trPr>
          <w:trHeight w:val="45"/>
          <w:jc w:val="center"/>
        </w:trPr>
        <w:tc>
          <w:tcPr>
            <w:tcW w:w="2977" w:type="dxa"/>
            <w:gridSpan w:val="2"/>
          </w:tcPr>
          <w:p w14:paraId="742C8B35" w14:textId="77777777" w:rsidR="006B58A1" w:rsidRPr="006B58A1" w:rsidRDefault="006B58A1" w:rsidP="00D95A30">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Keywords:</w:t>
            </w:r>
          </w:p>
          <w:p w14:paraId="6BE564EA" w14:textId="77777777" w:rsidR="006B58A1" w:rsidRPr="006B58A1" w:rsidRDefault="006B58A1" w:rsidP="00D95A30">
            <w:pPr>
              <w:suppressLineNumbers w:val="0"/>
              <w:spacing w:after="0" w:line="252" w:lineRule="auto"/>
              <w:jc w:val="left"/>
              <w:rPr>
                <w:rFonts w:eastAsia="Calibri" w:cs="Times New Roman"/>
                <w:b/>
                <w:iCs/>
                <w:kern w:val="0"/>
                <w:lang w:val="en-GB"/>
                <w14:ligatures w14:val="none"/>
              </w:rPr>
            </w:pPr>
            <w:r w:rsidRPr="006B58A1">
              <w:rPr>
                <w:rFonts w:eastAsia="Calibri" w:cs="Times New Roman"/>
                <w:bCs/>
                <w:iCs/>
                <w:kern w:val="0"/>
                <w:lang w:val="en-GB"/>
                <w14:ligatures w14:val="none"/>
              </w:rPr>
              <w:t>Keywords</w:t>
            </w:r>
          </w:p>
        </w:tc>
        <w:tc>
          <w:tcPr>
            <w:tcW w:w="6662" w:type="dxa"/>
            <w:vMerge/>
            <w:shd w:val="clear" w:color="auto" w:fill="FFBFB8"/>
          </w:tcPr>
          <w:p w14:paraId="5A5D5E2A" w14:textId="77777777" w:rsidR="006B58A1" w:rsidRPr="006B58A1" w:rsidRDefault="006B58A1" w:rsidP="00D95A30">
            <w:pPr>
              <w:suppressLineNumbers w:val="0"/>
              <w:spacing w:before="0" w:after="0" w:line="252" w:lineRule="auto"/>
              <w:rPr>
                <w:rFonts w:ascii="Arial Nova" w:eastAsia="Calibri" w:hAnsi="Arial Nova" w:cs="Times New Roman"/>
                <w:kern w:val="0"/>
                <w:sz w:val="20"/>
                <w:szCs w:val="20"/>
                <w:lang w:val="en-GB"/>
                <w14:ligatures w14:val="none"/>
              </w:rPr>
            </w:pPr>
          </w:p>
        </w:tc>
      </w:tr>
    </w:tbl>
    <w:p w14:paraId="5053E06C" w14:textId="77777777" w:rsidR="006B58A1" w:rsidRPr="006B58A1"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0DEE962A" w14:textId="77777777" w:rsidTr="00D95A30">
        <w:trPr>
          <w:trHeight w:val="45"/>
          <w:jc w:val="center"/>
        </w:trPr>
        <w:tc>
          <w:tcPr>
            <w:tcW w:w="2977" w:type="dxa"/>
            <w:gridSpan w:val="2"/>
          </w:tcPr>
          <w:p w14:paraId="3CD55C7C"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6B58A1">
              <w:rPr>
                <w:rFonts w:eastAsia="Calibri" w:cs="Times New Roman"/>
                <w:b/>
                <w:kern w:val="0"/>
                <w:lang w:val="en-GB"/>
                <w14:ligatures w14:val="none"/>
              </w:rPr>
              <w:t>MAKALE BİLGİSİ</w:t>
            </w:r>
          </w:p>
        </w:tc>
        <w:tc>
          <w:tcPr>
            <w:tcW w:w="6662" w:type="dxa"/>
            <w:vMerge w:val="restart"/>
            <w:shd w:val="clear" w:color="auto" w:fill="FFBFB8"/>
            <w:tcMar>
              <w:left w:w="164" w:type="dxa"/>
              <w:right w:w="51" w:type="dxa"/>
            </w:tcMar>
          </w:tcPr>
          <w:p w14:paraId="6049E54D" w14:textId="77777777" w:rsidR="006B58A1" w:rsidRPr="006B58A1" w:rsidRDefault="006B58A1" w:rsidP="00D95A30">
            <w:pPr>
              <w:pStyle w:val="z"/>
              <w:rPr>
                <w:bCs/>
              </w:rPr>
            </w:pPr>
            <w:r w:rsidRPr="006B58A1">
              <w:rPr>
                <w:b/>
              </w:rPr>
              <w:t xml:space="preserve">ÖZ </w:t>
            </w:r>
            <w:r w:rsidRPr="006B58A1">
              <w:rPr>
                <w:b/>
              </w:rPr>
              <w:br/>
            </w:r>
            <w:r w:rsidRPr="006B58A1">
              <w:rPr>
                <w:b/>
              </w:rPr>
              <w:br/>
            </w:r>
            <w:r w:rsidRPr="006B58A1">
              <w:t xml:space="preserve">Bir </w:t>
            </w:r>
            <w:proofErr w:type="spellStart"/>
            <w:r w:rsidRPr="006B58A1">
              <w:t>makalede</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tamamını</w:t>
            </w:r>
            <w:proofErr w:type="spellEnd"/>
            <w:r w:rsidRPr="006B58A1">
              <w:t xml:space="preserve"> </w:t>
            </w:r>
            <w:proofErr w:type="spellStart"/>
            <w:r w:rsidRPr="006B58A1">
              <w:t>kısaca</w:t>
            </w:r>
            <w:proofErr w:type="spellEnd"/>
            <w:r w:rsidRPr="006B58A1">
              <w:t xml:space="preserve"> </w:t>
            </w:r>
            <w:proofErr w:type="spellStart"/>
            <w:r w:rsidRPr="006B58A1">
              <w:t>özetlemek</w:t>
            </w:r>
            <w:proofErr w:type="spellEnd"/>
            <w:r w:rsidRPr="006B58A1">
              <w:t xml:space="preserve"> </w:t>
            </w:r>
            <w:proofErr w:type="spellStart"/>
            <w:r w:rsidRPr="006B58A1">
              <w:t>amacıyla</w:t>
            </w:r>
            <w:proofErr w:type="spellEnd"/>
            <w:r w:rsidRPr="006B58A1">
              <w:t xml:space="preserve"> </w:t>
            </w:r>
            <w:proofErr w:type="spellStart"/>
            <w:r w:rsidRPr="006B58A1">
              <w:t>yazılır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içeriğini</w:t>
            </w:r>
            <w:proofErr w:type="spellEnd"/>
            <w:r w:rsidRPr="006B58A1">
              <w:t xml:space="preserve"> </w:t>
            </w:r>
            <w:proofErr w:type="spellStart"/>
            <w:r w:rsidRPr="006B58A1">
              <w:t>hızlıca</w:t>
            </w:r>
            <w:proofErr w:type="spellEnd"/>
            <w:r w:rsidRPr="006B58A1">
              <w:t xml:space="preserve"> </w:t>
            </w:r>
            <w:proofErr w:type="spellStart"/>
            <w:r w:rsidRPr="006B58A1">
              <w:t>anlamalarına</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w:t>
            </w:r>
            <w:proofErr w:type="spellStart"/>
            <w:r w:rsidRPr="006B58A1">
              <w:t>Öz</w:t>
            </w:r>
            <w:proofErr w:type="spellEnd"/>
            <w:r w:rsidRPr="006B58A1">
              <w:t xml:space="preserve">, </w:t>
            </w:r>
            <w:proofErr w:type="spellStart"/>
            <w:r w:rsidRPr="006B58A1">
              <w:t>makalenin</w:t>
            </w:r>
            <w:proofErr w:type="spellEnd"/>
            <w:r w:rsidRPr="006B58A1">
              <w:t xml:space="preserve"> ana </w:t>
            </w:r>
            <w:proofErr w:type="spellStart"/>
            <w:r w:rsidRPr="006B58A1">
              <w:t>unsurlarını</w:t>
            </w:r>
            <w:proofErr w:type="spellEnd"/>
            <w:r w:rsidRPr="006B58A1">
              <w:t xml:space="preserve"> </w:t>
            </w:r>
            <w:proofErr w:type="spellStart"/>
            <w:r w:rsidRPr="006B58A1">
              <w:t>ve</w:t>
            </w:r>
            <w:proofErr w:type="spellEnd"/>
            <w:r w:rsidRPr="006B58A1">
              <w:t xml:space="preserve"> </w:t>
            </w:r>
            <w:proofErr w:type="spellStart"/>
            <w:r w:rsidRPr="006B58A1">
              <w:t>en</w:t>
            </w:r>
            <w:proofErr w:type="spellEnd"/>
            <w:r w:rsidRPr="006B58A1">
              <w:t xml:space="preserve"> </w:t>
            </w:r>
            <w:proofErr w:type="spellStart"/>
            <w:r w:rsidRPr="006B58A1">
              <w:t>önemli</w:t>
            </w:r>
            <w:proofErr w:type="spellEnd"/>
            <w:r w:rsidRPr="006B58A1">
              <w:t xml:space="preserve"> </w:t>
            </w:r>
            <w:proofErr w:type="spellStart"/>
            <w:r w:rsidRPr="006B58A1">
              <w:t>bulgularını</w:t>
            </w:r>
            <w:proofErr w:type="spellEnd"/>
            <w:r w:rsidRPr="006B58A1">
              <w:t xml:space="preserve"> </w:t>
            </w:r>
            <w:proofErr w:type="spellStart"/>
            <w:r w:rsidRPr="006B58A1">
              <w:t>içerir</w:t>
            </w:r>
            <w:proofErr w:type="spellEnd"/>
            <w:r w:rsidRPr="006B58A1">
              <w:t xml:space="preserve">; </w:t>
            </w:r>
            <w:proofErr w:type="spellStart"/>
            <w:r w:rsidRPr="006B58A1">
              <w:t>böylece</w:t>
            </w:r>
            <w:proofErr w:type="spellEnd"/>
            <w:r w:rsidRPr="006B58A1">
              <w:t xml:space="preserve"> </w:t>
            </w:r>
            <w:proofErr w:type="spellStart"/>
            <w:r w:rsidRPr="006B58A1">
              <w:t>okuyucular</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önce</w:t>
            </w:r>
            <w:proofErr w:type="spellEnd"/>
            <w:r w:rsidRPr="006B58A1">
              <w:t xml:space="preserve"> </w:t>
            </w:r>
            <w:proofErr w:type="spellStart"/>
            <w:r w:rsidRPr="006B58A1">
              <w:t>çalışmanın</w:t>
            </w:r>
            <w:proofErr w:type="spellEnd"/>
            <w:r w:rsidRPr="006B58A1">
              <w:t xml:space="preserve"> </w:t>
            </w:r>
            <w:proofErr w:type="spellStart"/>
            <w:r w:rsidRPr="006B58A1">
              <w:t>konusu</w:t>
            </w:r>
            <w:proofErr w:type="spellEnd"/>
            <w:r w:rsidRPr="006B58A1">
              <w:t xml:space="preserve">, </w:t>
            </w:r>
            <w:proofErr w:type="spellStart"/>
            <w:r w:rsidRPr="006B58A1">
              <w:t>yöntemi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w:t>
            </w:r>
            <w:proofErr w:type="spellStart"/>
            <w:r w:rsidRPr="006B58A1">
              <w:t>hakkında</w:t>
            </w:r>
            <w:proofErr w:type="spellEnd"/>
            <w:r w:rsidRPr="006B58A1">
              <w:t xml:space="preserve"> </w:t>
            </w:r>
            <w:proofErr w:type="spellStart"/>
            <w:r w:rsidRPr="006B58A1">
              <w:t>bilgi</w:t>
            </w:r>
            <w:proofErr w:type="spellEnd"/>
            <w:r w:rsidRPr="006B58A1">
              <w:t xml:space="preserve"> </w:t>
            </w:r>
            <w:proofErr w:type="spellStart"/>
            <w:r w:rsidRPr="006B58A1">
              <w:t>sahibi</w:t>
            </w:r>
            <w:proofErr w:type="spellEnd"/>
            <w:r w:rsidRPr="006B58A1">
              <w:t xml:space="preserve"> </w:t>
            </w:r>
            <w:proofErr w:type="spellStart"/>
            <w:r w:rsidRPr="006B58A1">
              <w:t>olabilirler</w:t>
            </w:r>
            <w:proofErr w:type="spellEnd"/>
            <w:r w:rsidRPr="006B58A1">
              <w:t xml:space="preserve">. </w:t>
            </w:r>
            <w:proofErr w:type="spellStart"/>
            <w:r w:rsidRPr="006B58A1">
              <w:t>Öz</w:t>
            </w:r>
            <w:proofErr w:type="spellEnd"/>
            <w:r w:rsidRPr="006B58A1">
              <w:t xml:space="preserve">, </w:t>
            </w:r>
            <w:proofErr w:type="spellStart"/>
            <w:r w:rsidRPr="006B58A1">
              <w:t>genellikle</w:t>
            </w:r>
            <w:proofErr w:type="spellEnd"/>
            <w:r w:rsidRPr="006B58A1">
              <w:t xml:space="preserve"> </w:t>
            </w:r>
            <w:proofErr w:type="spellStart"/>
            <w:r w:rsidRPr="006B58A1">
              <w:t>şu</w:t>
            </w:r>
            <w:proofErr w:type="spellEnd"/>
            <w:r w:rsidRPr="006B58A1">
              <w:t xml:space="preserve"> </w:t>
            </w:r>
            <w:proofErr w:type="spellStart"/>
            <w:r w:rsidRPr="006B58A1">
              <w:t>amaçlarla</w:t>
            </w:r>
            <w:proofErr w:type="spellEnd"/>
            <w:r w:rsidRPr="006B58A1">
              <w:t xml:space="preserve"> </w:t>
            </w:r>
            <w:proofErr w:type="spellStart"/>
            <w:r w:rsidRPr="006B58A1">
              <w:t>yazılır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araştırmanın</w:t>
            </w:r>
            <w:proofErr w:type="spellEnd"/>
            <w:r w:rsidRPr="006B58A1">
              <w:t xml:space="preserve"> ana </w:t>
            </w:r>
            <w:proofErr w:type="spellStart"/>
            <w:r w:rsidRPr="006B58A1">
              <w:t>noktalarını</w:t>
            </w:r>
            <w:proofErr w:type="spellEnd"/>
            <w:r w:rsidRPr="006B58A1">
              <w:t xml:space="preserve"> </w:t>
            </w:r>
            <w:proofErr w:type="spellStart"/>
            <w:r w:rsidRPr="006B58A1">
              <w:t>ve</w:t>
            </w:r>
            <w:proofErr w:type="spellEnd"/>
            <w:r w:rsidRPr="006B58A1">
              <w:t xml:space="preserve"> </w:t>
            </w:r>
            <w:proofErr w:type="spellStart"/>
            <w:r w:rsidRPr="006B58A1">
              <w:t>sonuçlarını</w:t>
            </w:r>
            <w:proofErr w:type="spellEnd"/>
            <w:r w:rsidRPr="006B58A1">
              <w:t xml:space="preserve"> </w:t>
            </w:r>
            <w:proofErr w:type="spellStart"/>
            <w:r w:rsidRPr="006B58A1">
              <w:t>hızlıca</w:t>
            </w:r>
            <w:proofErr w:type="spellEnd"/>
            <w:r w:rsidRPr="006B58A1">
              <w:t xml:space="preserve"> </w:t>
            </w:r>
            <w:proofErr w:type="spellStart"/>
            <w:r w:rsidRPr="006B58A1">
              <w:t>anlamalarını</w:t>
            </w:r>
            <w:proofErr w:type="spellEnd"/>
            <w:r w:rsidRPr="006B58A1">
              <w:t xml:space="preserve"> </w:t>
            </w:r>
            <w:proofErr w:type="spellStart"/>
            <w:r w:rsidRPr="006B58A1">
              <w:t>sağlar</w:t>
            </w:r>
            <w:proofErr w:type="spellEnd"/>
            <w:r w:rsidRPr="006B58A1">
              <w:t xml:space="preserve">; </w:t>
            </w:r>
            <w:proofErr w:type="spellStart"/>
            <w:r w:rsidRPr="006B58A1">
              <w:t>makalenin</w:t>
            </w:r>
            <w:proofErr w:type="spellEnd"/>
            <w:r w:rsidRPr="006B58A1">
              <w:t xml:space="preserve"> ilk </w:t>
            </w:r>
            <w:proofErr w:type="spellStart"/>
            <w:r w:rsidRPr="006B58A1">
              <w:t>bölümüdür</w:t>
            </w:r>
            <w:proofErr w:type="spellEnd"/>
            <w:r w:rsidRPr="006B58A1">
              <w:t xml:space="preserve"> </w:t>
            </w:r>
            <w:proofErr w:type="spellStart"/>
            <w:r w:rsidRPr="006B58A1">
              <w:t>ve</w:t>
            </w:r>
            <w:proofErr w:type="spellEnd"/>
            <w:r w:rsidRPr="006B58A1">
              <w:t xml:space="preserve"> </w:t>
            </w:r>
            <w:proofErr w:type="spellStart"/>
            <w:r w:rsidRPr="006B58A1">
              <w:t>okuyuculara</w:t>
            </w:r>
            <w:proofErr w:type="spellEnd"/>
            <w:r w:rsidRPr="006B58A1">
              <w:t xml:space="preserve"> </w:t>
            </w:r>
            <w:proofErr w:type="spellStart"/>
            <w:r w:rsidRPr="006B58A1">
              <w:t>çalışmanın</w:t>
            </w:r>
            <w:proofErr w:type="spellEnd"/>
            <w:r w:rsidRPr="006B58A1">
              <w:t xml:space="preserve"> </w:t>
            </w:r>
            <w:proofErr w:type="spellStart"/>
            <w:r w:rsidRPr="006B58A1">
              <w:t>genel</w:t>
            </w:r>
            <w:proofErr w:type="spellEnd"/>
            <w:r w:rsidRPr="006B58A1">
              <w:t xml:space="preserve"> </w:t>
            </w:r>
            <w:proofErr w:type="spellStart"/>
            <w:r w:rsidRPr="006B58A1">
              <w:t>bir</w:t>
            </w:r>
            <w:proofErr w:type="spellEnd"/>
            <w:r w:rsidRPr="006B58A1">
              <w:t xml:space="preserve"> </w:t>
            </w:r>
            <w:proofErr w:type="spellStart"/>
            <w:r w:rsidRPr="006B58A1">
              <w:t>bakışını</w:t>
            </w:r>
            <w:proofErr w:type="spellEnd"/>
            <w:r w:rsidRPr="006B58A1">
              <w:t xml:space="preserve"> </w:t>
            </w:r>
            <w:proofErr w:type="spellStart"/>
            <w:r w:rsidRPr="006B58A1">
              <w:t>sunar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kendileri</w:t>
            </w:r>
            <w:proofErr w:type="spellEnd"/>
            <w:r w:rsidRPr="006B58A1">
              <w:t xml:space="preserve"> </w:t>
            </w:r>
            <w:proofErr w:type="spellStart"/>
            <w:r w:rsidRPr="006B58A1">
              <w:t>için</w:t>
            </w:r>
            <w:proofErr w:type="spellEnd"/>
            <w:r w:rsidRPr="006B58A1">
              <w:t xml:space="preserve"> </w:t>
            </w:r>
            <w:proofErr w:type="spellStart"/>
            <w:r w:rsidRPr="006B58A1">
              <w:t>ilgili</w:t>
            </w:r>
            <w:proofErr w:type="spellEnd"/>
            <w:r w:rsidRPr="006B58A1">
              <w:t xml:space="preserve"> </w:t>
            </w:r>
            <w:proofErr w:type="spellStart"/>
            <w:r w:rsidRPr="006B58A1">
              <w:t>olup</w:t>
            </w:r>
            <w:proofErr w:type="spellEnd"/>
            <w:r w:rsidRPr="006B58A1">
              <w:t xml:space="preserve"> </w:t>
            </w:r>
            <w:proofErr w:type="spellStart"/>
            <w:r w:rsidRPr="006B58A1">
              <w:t>olmadığını</w:t>
            </w:r>
            <w:proofErr w:type="spellEnd"/>
            <w:r w:rsidRPr="006B58A1">
              <w:t xml:space="preserve"> </w:t>
            </w:r>
            <w:proofErr w:type="spellStart"/>
            <w:r w:rsidRPr="006B58A1">
              <w:t>belirlemelerine</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Akademik </w:t>
            </w:r>
            <w:proofErr w:type="spellStart"/>
            <w:r w:rsidRPr="006B58A1">
              <w:t>veri</w:t>
            </w:r>
            <w:proofErr w:type="spellEnd"/>
            <w:r w:rsidRPr="006B58A1">
              <w:t xml:space="preserve"> </w:t>
            </w:r>
            <w:proofErr w:type="spellStart"/>
            <w:r w:rsidRPr="006B58A1">
              <w:t>tabanlarında</w:t>
            </w:r>
            <w:proofErr w:type="spellEnd"/>
            <w:r w:rsidRPr="006B58A1">
              <w:t xml:space="preserve"> </w:t>
            </w:r>
            <w:proofErr w:type="spellStart"/>
            <w:r w:rsidRPr="006B58A1">
              <w:t>ve</w:t>
            </w:r>
            <w:proofErr w:type="spellEnd"/>
            <w:r w:rsidRPr="006B58A1">
              <w:t xml:space="preserve"> </w:t>
            </w:r>
            <w:proofErr w:type="spellStart"/>
            <w:r w:rsidRPr="006B58A1">
              <w:t>dijital</w:t>
            </w:r>
            <w:proofErr w:type="spellEnd"/>
            <w:r w:rsidRPr="006B58A1">
              <w:t xml:space="preserve"> </w:t>
            </w:r>
            <w:proofErr w:type="spellStart"/>
            <w:r w:rsidRPr="006B58A1">
              <w:t>kütüphanelerde</w:t>
            </w:r>
            <w:proofErr w:type="spellEnd"/>
            <w:r w:rsidRPr="006B58A1">
              <w:t xml:space="preserve"> </w:t>
            </w:r>
            <w:proofErr w:type="spellStart"/>
            <w:r w:rsidRPr="006B58A1">
              <w:t>makalelerin</w:t>
            </w:r>
            <w:proofErr w:type="spellEnd"/>
            <w:r w:rsidRPr="006B58A1">
              <w:t xml:space="preserve"> </w:t>
            </w:r>
            <w:proofErr w:type="spellStart"/>
            <w:r w:rsidRPr="006B58A1">
              <w:t>bulunmasını</w:t>
            </w:r>
            <w:proofErr w:type="spellEnd"/>
            <w:r w:rsidRPr="006B58A1">
              <w:t xml:space="preserve"> </w:t>
            </w:r>
            <w:proofErr w:type="spellStart"/>
            <w:r w:rsidRPr="006B58A1">
              <w:t>kolaylaştırır</w:t>
            </w:r>
            <w:proofErr w:type="spellEnd"/>
            <w:r w:rsidRPr="006B58A1">
              <w:t xml:space="preserve">. </w:t>
            </w:r>
            <w:proofErr w:type="spellStart"/>
            <w:r w:rsidRPr="006B58A1">
              <w:t>Özdeki</w:t>
            </w:r>
            <w:proofErr w:type="spellEnd"/>
            <w:r w:rsidRPr="006B58A1">
              <w:t xml:space="preserve"> </w:t>
            </w:r>
            <w:proofErr w:type="spellStart"/>
            <w:r w:rsidRPr="006B58A1">
              <w:t>anahtar</w:t>
            </w:r>
            <w:proofErr w:type="spellEnd"/>
            <w:r w:rsidRPr="006B58A1">
              <w:t xml:space="preserve"> </w:t>
            </w:r>
            <w:proofErr w:type="spellStart"/>
            <w:r w:rsidRPr="006B58A1">
              <w:t>kelimeler</w:t>
            </w:r>
            <w:proofErr w:type="spellEnd"/>
            <w:r w:rsidRPr="006B58A1">
              <w:t xml:space="preserve"> </w:t>
            </w:r>
            <w:proofErr w:type="spellStart"/>
            <w:r w:rsidRPr="006B58A1">
              <w:t>arama</w:t>
            </w:r>
            <w:proofErr w:type="spellEnd"/>
            <w:r w:rsidRPr="006B58A1">
              <w:t xml:space="preserve"> </w:t>
            </w:r>
            <w:proofErr w:type="spellStart"/>
            <w:r w:rsidRPr="006B58A1">
              <w:t>motorları</w:t>
            </w:r>
            <w:proofErr w:type="spellEnd"/>
            <w:r w:rsidRPr="006B58A1">
              <w:t xml:space="preserve"> </w:t>
            </w:r>
            <w:proofErr w:type="spellStart"/>
            <w:r w:rsidRPr="006B58A1">
              <w:t>tarafından</w:t>
            </w:r>
            <w:proofErr w:type="spellEnd"/>
            <w:r w:rsidRPr="006B58A1">
              <w:t xml:space="preserve"> </w:t>
            </w:r>
            <w:proofErr w:type="spellStart"/>
            <w:r w:rsidRPr="006B58A1">
              <w:t>kullanılabilir</w:t>
            </w:r>
            <w:proofErr w:type="spellEnd"/>
            <w:r w:rsidRPr="006B58A1">
              <w:t xml:space="preserve">. </w:t>
            </w:r>
            <w:proofErr w:type="spellStart"/>
            <w:r w:rsidRPr="006B58A1">
              <w:t>Öz</w:t>
            </w:r>
            <w:proofErr w:type="spellEnd"/>
            <w:r w:rsidRPr="006B58A1">
              <w:t xml:space="preserve">, </w:t>
            </w:r>
            <w:proofErr w:type="spellStart"/>
            <w:r w:rsidRPr="006B58A1">
              <w:t>makalenin</w:t>
            </w:r>
            <w:proofErr w:type="spellEnd"/>
            <w:r w:rsidRPr="006B58A1">
              <w:t xml:space="preserve"> </w:t>
            </w:r>
            <w:proofErr w:type="spellStart"/>
            <w:r w:rsidRPr="006B58A1">
              <w:t>kapsamını</w:t>
            </w:r>
            <w:proofErr w:type="spellEnd"/>
            <w:r w:rsidRPr="006B58A1">
              <w:t xml:space="preserve"> </w:t>
            </w:r>
            <w:proofErr w:type="spellStart"/>
            <w:r w:rsidRPr="006B58A1">
              <w:t>ve</w:t>
            </w:r>
            <w:proofErr w:type="spellEnd"/>
            <w:r w:rsidRPr="006B58A1">
              <w:t xml:space="preserve"> </w:t>
            </w:r>
            <w:proofErr w:type="spellStart"/>
            <w:r w:rsidRPr="006B58A1">
              <w:t>katkısını</w:t>
            </w:r>
            <w:proofErr w:type="spellEnd"/>
            <w:r w:rsidRPr="006B58A1">
              <w:t xml:space="preserve"> </w:t>
            </w:r>
            <w:proofErr w:type="spellStart"/>
            <w:r w:rsidRPr="006B58A1">
              <w:t>anlamak</w:t>
            </w:r>
            <w:proofErr w:type="spellEnd"/>
            <w:r w:rsidRPr="006B58A1">
              <w:t xml:space="preserve"> </w:t>
            </w:r>
            <w:proofErr w:type="spellStart"/>
            <w:r w:rsidRPr="006B58A1">
              <w:t>için</w:t>
            </w:r>
            <w:proofErr w:type="spellEnd"/>
            <w:r w:rsidRPr="006B58A1">
              <w:t xml:space="preserve"> ilk </w:t>
            </w:r>
            <w:proofErr w:type="spellStart"/>
            <w:r w:rsidRPr="006B58A1">
              <w:t>bakılan</w:t>
            </w:r>
            <w:proofErr w:type="spellEnd"/>
            <w:r w:rsidRPr="006B58A1">
              <w:t xml:space="preserve"> </w:t>
            </w:r>
            <w:proofErr w:type="spellStart"/>
            <w:r w:rsidRPr="006B58A1">
              <w:t>yerlerden</w:t>
            </w:r>
            <w:proofErr w:type="spellEnd"/>
            <w:r w:rsidRPr="006B58A1">
              <w:t xml:space="preserve"> </w:t>
            </w:r>
            <w:proofErr w:type="spellStart"/>
            <w:r w:rsidRPr="006B58A1">
              <w:t>biridir</w:t>
            </w:r>
            <w:proofErr w:type="spellEnd"/>
            <w:r w:rsidRPr="006B58A1">
              <w:t xml:space="preserve">. </w:t>
            </w:r>
            <w:proofErr w:type="spellStart"/>
            <w:r w:rsidRPr="006B58A1">
              <w:t>Etkili</w:t>
            </w:r>
            <w:proofErr w:type="spellEnd"/>
            <w:r w:rsidRPr="006B58A1">
              <w:t xml:space="preserve"> </w:t>
            </w:r>
            <w:proofErr w:type="spellStart"/>
            <w:r w:rsidRPr="006B58A1">
              <w:t>bir</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amacını</w:t>
            </w:r>
            <w:proofErr w:type="spellEnd"/>
            <w:r w:rsidRPr="006B58A1">
              <w:t xml:space="preserve">, </w:t>
            </w:r>
            <w:proofErr w:type="spellStart"/>
            <w:r w:rsidRPr="006B58A1">
              <w:t>kullanılan</w:t>
            </w:r>
            <w:proofErr w:type="spellEnd"/>
            <w:r w:rsidRPr="006B58A1">
              <w:t xml:space="preserve"> </w:t>
            </w:r>
            <w:proofErr w:type="spellStart"/>
            <w:r w:rsidRPr="006B58A1">
              <w:t>yöntemleri</w:t>
            </w:r>
            <w:proofErr w:type="spellEnd"/>
            <w:r w:rsidRPr="006B58A1">
              <w:t xml:space="preserve">, </w:t>
            </w:r>
            <w:proofErr w:type="spellStart"/>
            <w:r w:rsidRPr="006B58A1">
              <w:t>elde</w:t>
            </w:r>
            <w:proofErr w:type="spellEnd"/>
            <w:r w:rsidRPr="006B58A1">
              <w:t xml:space="preserve"> </w:t>
            </w:r>
            <w:proofErr w:type="spellStart"/>
            <w:r w:rsidRPr="006B58A1">
              <w:t>edilen</w:t>
            </w:r>
            <w:proofErr w:type="spellEnd"/>
            <w:r w:rsidRPr="006B58A1">
              <w:t xml:space="preserve"> </w:t>
            </w:r>
            <w:proofErr w:type="spellStart"/>
            <w:r w:rsidRPr="006B58A1">
              <w:t>önemli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net, </w:t>
            </w:r>
            <w:proofErr w:type="spellStart"/>
            <w:r w:rsidRPr="006B58A1">
              <w:t>kısa</w:t>
            </w:r>
            <w:proofErr w:type="spellEnd"/>
            <w:r w:rsidRPr="006B58A1">
              <w:t xml:space="preserve"> </w:t>
            </w:r>
            <w:proofErr w:type="spellStart"/>
            <w:r w:rsidRPr="006B58A1">
              <w:t>ve</w:t>
            </w:r>
            <w:proofErr w:type="spellEnd"/>
            <w:r w:rsidRPr="006B58A1">
              <w:t xml:space="preserve"> </w:t>
            </w:r>
            <w:proofErr w:type="spellStart"/>
            <w:r w:rsidRPr="006B58A1">
              <w:t>yapılandırılmış</w:t>
            </w:r>
            <w:proofErr w:type="spellEnd"/>
            <w:r w:rsidRPr="006B58A1">
              <w:t xml:space="preserve"> </w:t>
            </w:r>
            <w:proofErr w:type="spellStart"/>
            <w:r w:rsidRPr="006B58A1">
              <w:t>bir</w:t>
            </w:r>
            <w:proofErr w:type="spellEnd"/>
            <w:r w:rsidRPr="006B58A1">
              <w:t xml:space="preserve"> </w:t>
            </w:r>
            <w:proofErr w:type="spellStart"/>
            <w:r w:rsidRPr="006B58A1">
              <w:t>şekilde</w:t>
            </w:r>
            <w:proofErr w:type="spellEnd"/>
            <w:r w:rsidRPr="006B58A1">
              <w:t xml:space="preserve"> </w:t>
            </w:r>
            <w:proofErr w:type="spellStart"/>
            <w:r w:rsidRPr="006B58A1">
              <w:t>sunar</w:t>
            </w:r>
            <w:proofErr w:type="spellEnd"/>
            <w:r w:rsidRPr="006B58A1">
              <w:t xml:space="preserve">. </w:t>
            </w:r>
            <w:proofErr w:type="spellStart"/>
            <w:r w:rsidRPr="006B58A1">
              <w:t>Genellikle</w:t>
            </w:r>
            <w:proofErr w:type="spellEnd"/>
            <w:r w:rsidRPr="006B58A1">
              <w:t xml:space="preserve"> 150-250 </w:t>
            </w:r>
            <w:proofErr w:type="spellStart"/>
            <w:r w:rsidRPr="006B58A1">
              <w:t>kelime</w:t>
            </w:r>
            <w:proofErr w:type="spellEnd"/>
            <w:r w:rsidRPr="006B58A1">
              <w:t xml:space="preserve"> </w:t>
            </w:r>
            <w:proofErr w:type="spellStart"/>
            <w:r w:rsidRPr="006B58A1">
              <w:t>arasında</w:t>
            </w:r>
            <w:proofErr w:type="spellEnd"/>
            <w:r w:rsidRPr="006B58A1">
              <w:t xml:space="preserve"> </w:t>
            </w:r>
            <w:proofErr w:type="spellStart"/>
            <w:r w:rsidRPr="006B58A1">
              <w:t>olur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çalışmanın</w:t>
            </w:r>
            <w:proofErr w:type="spellEnd"/>
            <w:r w:rsidRPr="006B58A1">
              <w:t xml:space="preserve"> </w:t>
            </w:r>
            <w:proofErr w:type="spellStart"/>
            <w:r w:rsidRPr="006B58A1">
              <w:t>temel</w:t>
            </w:r>
            <w:proofErr w:type="spellEnd"/>
            <w:r w:rsidRPr="006B58A1">
              <w:t xml:space="preserve"> </w:t>
            </w:r>
            <w:proofErr w:type="spellStart"/>
            <w:r w:rsidRPr="006B58A1">
              <w:t>unsurlarını</w:t>
            </w:r>
            <w:proofErr w:type="spellEnd"/>
            <w:r w:rsidRPr="006B58A1">
              <w:t xml:space="preserve"> </w:t>
            </w:r>
            <w:proofErr w:type="spellStart"/>
            <w:r w:rsidRPr="006B58A1">
              <w:t>anlamalarına</w:t>
            </w:r>
            <w:proofErr w:type="spellEnd"/>
            <w:r w:rsidRPr="006B58A1">
              <w:t xml:space="preserve"> </w:t>
            </w:r>
            <w:proofErr w:type="spellStart"/>
            <w:r w:rsidRPr="006B58A1">
              <w:t>olanak</w:t>
            </w:r>
            <w:proofErr w:type="spellEnd"/>
            <w:r w:rsidRPr="006B58A1">
              <w:t xml:space="preserve"> </w:t>
            </w:r>
            <w:proofErr w:type="spellStart"/>
            <w:r w:rsidRPr="006B58A1">
              <w:t>tanır</w:t>
            </w:r>
            <w:proofErr w:type="spellEnd"/>
            <w:r w:rsidRPr="006B58A1">
              <w:t>.</w:t>
            </w:r>
          </w:p>
        </w:tc>
      </w:tr>
      <w:tr w:rsidR="006B58A1" w:rsidRPr="006B58A1" w14:paraId="22E64751" w14:textId="77777777" w:rsidTr="00D95A30">
        <w:trPr>
          <w:trHeight w:val="45"/>
          <w:jc w:val="center"/>
        </w:trPr>
        <w:tc>
          <w:tcPr>
            <w:tcW w:w="2977" w:type="dxa"/>
            <w:gridSpan w:val="2"/>
          </w:tcPr>
          <w:p w14:paraId="15037EE9" w14:textId="77777777" w:rsidR="006B58A1" w:rsidRPr="006B58A1" w:rsidRDefault="006B58A1" w:rsidP="00D95A30">
            <w:pPr>
              <w:suppressLineNumbers w:val="0"/>
              <w:spacing w:before="0" w:after="0" w:line="360" w:lineRule="auto"/>
              <w:jc w:val="left"/>
              <w:rPr>
                <w:rFonts w:eastAsia="Calibri" w:cs="Times New Roman"/>
                <w:b/>
                <w:kern w:val="0"/>
                <w:lang w:val="en-GB"/>
                <w14:ligatures w14:val="none"/>
              </w:rPr>
            </w:pPr>
            <w:r w:rsidRPr="006B58A1">
              <w:rPr>
                <w:rFonts w:eastAsia="Calibri" w:cs="Times New Roman"/>
                <w:b/>
                <w:kern w:val="0"/>
                <w:lang w:val="en-GB"/>
                <w14:ligatures w14:val="none"/>
              </w:rPr>
              <w:t xml:space="preserve">… </w:t>
            </w:r>
            <w:proofErr w:type="spellStart"/>
            <w:r w:rsidRPr="006B58A1">
              <w:rPr>
                <w:rFonts w:eastAsia="Calibri" w:cs="Times New Roman"/>
                <w:b/>
                <w:kern w:val="0"/>
                <w:lang w:val="en-GB"/>
                <w14:ligatures w14:val="none"/>
              </w:rPr>
              <w:t>Makalesi</w:t>
            </w:r>
            <w:proofErr w:type="spellEnd"/>
          </w:p>
        </w:tc>
        <w:tc>
          <w:tcPr>
            <w:tcW w:w="6662" w:type="dxa"/>
            <w:vMerge/>
            <w:shd w:val="clear" w:color="auto" w:fill="FFBFB8"/>
            <w:tcMar>
              <w:left w:w="164" w:type="dxa"/>
              <w:right w:w="51" w:type="dxa"/>
            </w:tcMar>
          </w:tcPr>
          <w:p w14:paraId="42286638" w14:textId="77777777" w:rsidR="006B58A1" w:rsidRPr="006B58A1" w:rsidRDefault="006B58A1" w:rsidP="00D95A30">
            <w:pPr>
              <w:suppressLineNumbers w:val="0"/>
              <w:spacing w:before="0" w:line="252" w:lineRule="auto"/>
              <w:rPr>
                <w:rFonts w:eastAsia="Calibri" w:cs="Times New Roman"/>
                <w:b/>
                <w:kern w:val="0"/>
                <w:sz w:val="20"/>
                <w:szCs w:val="20"/>
                <w:lang w:val="en-GB"/>
                <w14:ligatures w14:val="none"/>
              </w:rPr>
            </w:pPr>
          </w:p>
        </w:tc>
      </w:tr>
      <w:tr w:rsidR="006B58A1" w:rsidRPr="006B58A1" w14:paraId="1D88BB16" w14:textId="77777777" w:rsidTr="00D95A30">
        <w:trPr>
          <w:trHeight w:val="45"/>
          <w:jc w:val="center"/>
        </w:trPr>
        <w:tc>
          <w:tcPr>
            <w:tcW w:w="1418" w:type="dxa"/>
            <w:vAlign w:val="center"/>
          </w:tcPr>
          <w:p w14:paraId="774AA126"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Geliş</w:t>
            </w:r>
            <w:proofErr w:type="spellEnd"/>
            <w:r w:rsidRPr="006B58A1">
              <w:rPr>
                <w:rFonts w:eastAsia="Calibri" w:cs="Times New Roman"/>
                <w:iCs/>
                <w:kern w:val="0"/>
                <w:lang w:val="en-GB"/>
                <w14:ligatures w14:val="none"/>
              </w:rPr>
              <w:t xml:space="preserve"> Tarihi:</w:t>
            </w:r>
          </w:p>
        </w:tc>
        <w:tc>
          <w:tcPr>
            <w:tcW w:w="1559" w:type="dxa"/>
          </w:tcPr>
          <w:p w14:paraId="05152DE3"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188E1357"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2EE8FD33" w14:textId="77777777" w:rsidTr="00D95A30">
        <w:trPr>
          <w:trHeight w:val="45"/>
          <w:jc w:val="center"/>
        </w:trPr>
        <w:tc>
          <w:tcPr>
            <w:tcW w:w="1418" w:type="dxa"/>
            <w:vAlign w:val="center"/>
          </w:tcPr>
          <w:p w14:paraId="217E039A"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Kabul Tarihi:</w:t>
            </w:r>
          </w:p>
        </w:tc>
        <w:tc>
          <w:tcPr>
            <w:tcW w:w="1559" w:type="dxa"/>
          </w:tcPr>
          <w:p w14:paraId="7A5CDECB"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57DC0642"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1FC118F0" w14:textId="77777777" w:rsidTr="00D95A30">
        <w:trPr>
          <w:trHeight w:val="45"/>
          <w:jc w:val="center"/>
        </w:trPr>
        <w:tc>
          <w:tcPr>
            <w:tcW w:w="2977" w:type="dxa"/>
            <w:gridSpan w:val="2"/>
          </w:tcPr>
          <w:p w14:paraId="3B466498" w14:textId="77777777" w:rsidR="006B58A1" w:rsidRPr="006B58A1" w:rsidRDefault="006B58A1" w:rsidP="00D95A30">
            <w:pPr>
              <w:suppressLineNumbers w:val="0"/>
              <w:spacing w:after="0" w:line="252" w:lineRule="auto"/>
              <w:rPr>
                <w:rFonts w:eastAsia="Calibri" w:cs="Times New Roman"/>
                <w:b/>
                <w:iCs/>
                <w:kern w:val="0"/>
                <w:lang w:val="en-GB"/>
                <w14:ligatures w14:val="none"/>
              </w:rPr>
            </w:pPr>
            <w:proofErr w:type="spellStart"/>
            <w:r w:rsidRPr="006B58A1">
              <w:rPr>
                <w:rFonts w:eastAsia="Calibri" w:cs="Times New Roman"/>
                <w:b/>
                <w:iCs/>
                <w:kern w:val="0"/>
                <w:lang w:val="en-GB"/>
                <w14:ligatures w14:val="none"/>
              </w:rPr>
              <w:t>Anahtar</w:t>
            </w:r>
            <w:proofErr w:type="spellEnd"/>
            <w:r w:rsidRPr="006B58A1">
              <w:rPr>
                <w:rFonts w:eastAsia="Calibri" w:cs="Times New Roman"/>
                <w:b/>
                <w:iCs/>
                <w:kern w:val="0"/>
                <w:lang w:val="en-GB"/>
                <w14:ligatures w14:val="none"/>
              </w:rPr>
              <w:t xml:space="preserve"> </w:t>
            </w:r>
            <w:proofErr w:type="spellStart"/>
            <w:r w:rsidRPr="006B58A1">
              <w:rPr>
                <w:rFonts w:eastAsia="Calibri" w:cs="Times New Roman"/>
                <w:b/>
                <w:iCs/>
                <w:kern w:val="0"/>
                <w:lang w:val="en-GB"/>
                <w14:ligatures w14:val="none"/>
              </w:rPr>
              <w:t>Kelimeler</w:t>
            </w:r>
            <w:proofErr w:type="spellEnd"/>
            <w:r w:rsidRPr="006B58A1">
              <w:rPr>
                <w:rFonts w:eastAsia="Calibri" w:cs="Times New Roman"/>
                <w:b/>
                <w:iCs/>
                <w:kern w:val="0"/>
                <w:lang w:val="en-GB"/>
                <w14:ligatures w14:val="none"/>
              </w:rPr>
              <w:t>:</w:t>
            </w:r>
          </w:p>
          <w:p w14:paraId="168DF79C" w14:textId="77777777" w:rsidR="006B58A1" w:rsidRPr="006B58A1" w:rsidRDefault="006B58A1" w:rsidP="00D95A30">
            <w:pPr>
              <w:suppressLineNumbers w:val="0"/>
              <w:spacing w:after="0" w:line="252" w:lineRule="auto"/>
              <w:jc w:val="left"/>
              <w:rPr>
                <w:rFonts w:eastAsia="Calibri" w:cs="Times New Roman"/>
                <w:bCs/>
                <w:iCs/>
                <w:kern w:val="0"/>
                <w:lang w:val="en-GB"/>
                <w14:ligatures w14:val="none"/>
              </w:rPr>
            </w:pPr>
            <w:proofErr w:type="spellStart"/>
            <w:r w:rsidRPr="006B58A1">
              <w:rPr>
                <w:rFonts w:eastAsia="Calibri" w:cs="Times New Roman"/>
                <w:bCs/>
                <w:iCs/>
                <w:kern w:val="0"/>
                <w:lang w:val="en-GB"/>
                <w14:ligatures w14:val="none"/>
              </w:rPr>
              <w:t>Anahtar</w:t>
            </w:r>
            <w:proofErr w:type="spellEnd"/>
            <w:r w:rsidRPr="006B58A1">
              <w:rPr>
                <w:rFonts w:eastAsia="Calibri" w:cs="Times New Roman"/>
                <w:bCs/>
                <w:iCs/>
                <w:kern w:val="0"/>
                <w:lang w:val="en-GB"/>
                <w14:ligatures w14:val="none"/>
              </w:rPr>
              <w:t xml:space="preserve"> </w:t>
            </w:r>
            <w:proofErr w:type="spellStart"/>
            <w:r w:rsidRPr="006B58A1">
              <w:rPr>
                <w:rFonts w:eastAsia="Calibri" w:cs="Times New Roman"/>
                <w:bCs/>
                <w:iCs/>
                <w:kern w:val="0"/>
                <w:lang w:val="en-GB"/>
                <w14:ligatures w14:val="none"/>
              </w:rPr>
              <w:t>kelimeler</w:t>
            </w:r>
            <w:proofErr w:type="spellEnd"/>
          </w:p>
        </w:tc>
        <w:tc>
          <w:tcPr>
            <w:tcW w:w="6662" w:type="dxa"/>
            <w:vMerge/>
            <w:shd w:val="clear" w:color="auto" w:fill="FFBFB8"/>
          </w:tcPr>
          <w:p w14:paraId="5F60CDB9"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4DE663C9" w14:textId="77777777" w:rsidR="006B58A1" w:rsidRPr="006B58A1" w:rsidRDefault="006B58A1" w:rsidP="006B58A1">
      <w:pPr>
        <w:suppressLineNumbers w:val="0"/>
        <w:spacing w:before="0" w:after="160" w:line="259" w:lineRule="auto"/>
        <w:jc w:val="left"/>
        <w:rPr>
          <w:rFonts w:ascii="Arial Nova" w:hAnsi="Arial Nova" w:cs="Times New Roman"/>
        </w:rPr>
      </w:pPr>
    </w:p>
    <w:p w14:paraId="1A8F037E" w14:textId="77777777" w:rsidR="006B58A1" w:rsidRPr="006B58A1" w:rsidRDefault="006B58A1" w:rsidP="006B58A1">
      <w:pPr>
        <w:suppressLineNumbers w:val="0"/>
        <w:spacing w:before="0" w:after="160" w:line="259" w:lineRule="auto"/>
        <w:jc w:val="left"/>
        <w:rPr>
          <w:rFonts w:ascii="Arial Nova" w:hAnsi="Arial Nova" w:cs="Times New Roman"/>
        </w:rPr>
        <w:sectPr w:rsidR="006B58A1" w:rsidRPr="006B58A1" w:rsidSect="00C95BD8">
          <w:headerReference w:type="default" r:id="rId10"/>
          <w:footerReference w:type="even" r:id="rId11"/>
          <w:footerReference w:type="default" r:id="rId12"/>
          <w:footnotePr>
            <w:numStart w:val="4"/>
          </w:footnotePr>
          <w:pgSz w:w="11906" w:h="16838"/>
          <w:pgMar w:top="329" w:right="1134" w:bottom="1134" w:left="1134" w:header="340" w:footer="850" w:gutter="0"/>
          <w:cols w:space="708"/>
          <w:docGrid w:linePitch="360"/>
        </w:sectPr>
      </w:pPr>
    </w:p>
    <w:p w14:paraId="7B85BAB5" w14:textId="77777777" w:rsidR="006B58A1" w:rsidRPr="006B58A1" w:rsidRDefault="006B58A1" w:rsidP="006B58A1">
      <w:pPr>
        <w:pStyle w:val="BykBalk"/>
        <w:rPr>
          <w:color w:val="auto"/>
        </w:rPr>
      </w:pPr>
      <w:r w:rsidRPr="006B58A1">
        <w:rPr>
          <w:color w:val="auto"/>
        </w:rPr>
        <w:lastRenderedPageBreak/>
        <w:t xml:space="preserve">GİRİŞ </w:t>
      </w:r>
    </w:p>
    <w:p w14:paraId="5458ABF6" w14:textId="77777777" w:rsidR="006B58A1" w:rsidRPr="006B58A1" w:rsidRDefault="006B58A1" w:rsidP="006B58A1">
      <w:pPr>
        <w:pStyle w:val="MakaleMetni"/>
        <w:rPr>
          <w:color w:val="auto"/>
        </w:rPr>
      </w:pPr>
      <w:r w:rsidRPr="006B58A1">
        <w:rPr>
          <w:color w:val="auto"/>
        </w:rPr>
        <w:t>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ayrıntılı olarak ele alınacak konuların temelini atar ve okuyucunun araştırmanın bağlamını kavramasına yardımcı olur.</w:t>
      </w:r>
    </w:p>
    <w:p w14:paraId="68C9E018" w14:textId="77777777" w:rsidR="006B58A1" w:rsidRPr="006B58A1" w:rsidRDefault="006B58A1" w:rsidP="006B58A1">
      <w:pPr>
        <w:pStyle w:val="BirinciDereceBalk"/>
        <w:rPr>
          <w:rFonts w:cs="Times New Roman"/>
          <w:color w:val="auto"/>
        </w:rPr>
      </w:pPr>
      <w:r w:rsidRPr="006B58A1">
        <w:rPr>
          <w:rFonts w:cs="Times New Roman"/>
          <w:color w:val="auto"/>
        </w:rPr>
        <w:t>BİRİNCİ DERECE BAŞLIK</w:t>
      </w:r>
    </w:p>
    <w:p w14:paraId="23A6EFDB" w14:textId="77777777" w:rsidR="006B58A1" w:rsidRPr="006B58A1" w:rsidRDefault="006B58A1" w:rsidP="006B58A1">
      <w:pPr>
        <w:pStyle w:val="MakaleMetni"/>
      </w:pPr>
      <w:r w:rsidRPr="006B58A1">
        <w:t>Makalenin giriş bölümünden sonra gelen her birinci derece başlık, çalışmanın ana bölümlerinden birini başlatır ve bu başlık(</w:t>
      </w:r>
      <w:proofErr w:type="spellStart"/>
      <w:r w:rsidRPr="006B58A1">
        <w:t>lar</w:t>
      </w:r>
      <w:proofErr w:type="spellEnd"/>
      <w:r w:rsidRPr="006B58A1">
        <w:t>) altında ele alınacak konular detaylandırılmalıdır. Bu bölümlerde dikkat edilmesi gereken bazı hususlar şunlardır:</w:t>
      </w:r>
    </w:p>
    <w:p w14:paraId="564C770E" w14:textId="77777777" w:rsidR="006B58A1" w:rsidRPr="006B58A1" w:rsidRDefault="006B58A1" w:rsidP="006B58A1">
      <w:pPr>
        <w:pStyle w:val="MakaleMetni"/>
      </w:pPr>
      <w:r w:rsidRPr="006B58A1">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6B58A1" w:rsidRDefault="006B58A1" w:rsidP="006B58A1">
      <w:pPr>
        <w:pStyle w:val="MakaleMetni"/>
      </w:pPr>
      <w:r w:rsidRPr="006B58A1">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6B58A1" w:rsidRDefault="006B58A1" w:rsidP="006B58A1">
      <w:pPr>
        <w:pStyle w:val="MakaleMetni"/>
      </w:pPr>
      <w:r w:rsidRPr="006B58A1">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6B58A1" w:rsidRDefault="006B58A1" w:rsidP="006B58A1">
      <w:pPr>
        <w:pStyle w:val="MakaleMetni"/>
      </w:pPr>
      <w:r w:rsidRPr="006B58A1">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6B58A1" w:rsidRDefault="006B58A1" w:rsidP="006B58A1">
      <w:pPr>
        <w:pStyle w:val="MakaleMetni"/>
      </w:pPr>
      <w:r w:rsidRPr="006B58A1">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6B58A1" w:rsidRDefault="006B58A1" w:rsidP="006B58A1">
      <w:pPr>
        <w:pStyle w:val="MakaleMetni"/>
      </w:pPr>
      <w:r w:rsidRPr="006B58A1">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6B58A1" w:rsidRDefault="006B58A1" w:rsidP="006B58A1">
      <w:pPr>
        <w:pStyle w:val="MakaleMetni"/>
      </w:pPr>
      <w:r w:rsidRPr="006B58A1">
        <w:lastRenderedPageBreak/>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6B58A1" w:rsidRDefault="006B58A1" w:rsidP="006B58A1">
      <w:pPr>
        <w:pStyle w:val="kinciDereceBalk"/>
        <w:ind w:left="426" w:hanging="426"/>
        <w:rPr>
          <w:rFonts w:cs="Times New Roman"/>
          <w:color w:val="auto"/>
        </w:rPr>
      </w:pPr>
      <w:r w:rsidRPr="006B58A1">
        <w:rPr>
          <w:rFonts w:cs="Times New Roman"/>
          <w:color w:val="auto"/>
        </w:rPr>
        <w:t>İkinci Derece Başlıklar/Bölüm İçi Başlıklar</w:t>
      </w:r>
    </w:p>
    <w:p w14:paraId="39FEAA97" w14:textId="77777777" w:rsidR="006B58A1" w:rsidRPr="006B58A1" w:rsidRDefault="006B58A1" w:rsidP="006B58A1">
      <w:pPr>
        <w:pStyle w:val="MakaleMetni"/>
      </w:pPr>
      <w:r w:rsidRPr="006B58A1">
        <w:t>İkinci derece başlıklar (1.1., 1.2., vb.), bölüm içerisindeki ana alt konuları veya ana temaları tanıtmak için kullanılır. 2. derece başlıklar, 1. derece başlığın altında yer alan önemli alt başlıkları belirtir. Bu başlıklar, 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79E32D42" w14:textId="77777777" w:rsidR="006B58A1" w:rsidRPr="006B58A1" w:rsidRDefault="006B58A1" w:rsidP="006B58A1">
      <w:pPr>
        <w:pStyle w:val="MakaleMetni"/>
      </w:pPr>
      <w:r w:rsidRPr="006B58A1">
        <w:t>Örneğin, "Literatür Taraması" başlığı altında 2. derece başlıklar şöyle olabilir:</w:t>
      </w:r>
    </w:p>
    <w:p w14:paraId="1B4C24FB" w14:textId="77777777" w:rsidR="006B58A1" w:rsidRPr="006B58A1" w:rsidRDefault="006B58A1" w:rsidP="006B58A1">
      <w:pPr>
        <w:pStyle w:val="kinciDereceBalk"/>
        <w:numPr>
          <w:ilvl w:val="1"/>
          <w:numId w:val="2"/>
        </w:numPr>
        <w:tabs>
          <w:tab w:val="num" w:pos="360"/>
        </w:tabs>
        <w:ind w:left="426" w:hanging="426"/>
        <w:rPr>
          <w:color w:val="auto"/>
        </w:rPr>
      </w:pPr>
      <w:r w:rsidRPr="006B58A1">
        <w:rPr>
          <w:color w:val="auto"/>
        </w:rPr>
        <w:t>Mevcut Araştırmalar</w:t>
      </w:r>
    </w:p>
    <w:p w14:paraId="53336927" w14:textId="77777777" w:rsidR="006B58A1" w:rsidRPr="006B58A1" w:rsidRDefault="006B58A1" w:rsidP="006B58A1">
      <w:pPr>
        <w:pStyle w:val="MakaleMetni"/>
      </w:pPr>
      <w:r w:rsidRPr="006B58A1">
        <w:t xml:space="preserve"> Bu alt başlık altında, konu ile ilgili mevcut literatür özetlenir. Bu bölümde, alandaki önemli çalışmalar ve bunların bulguları sunulur. Örneğin, "Son yıllarda yapılan çalışmalar, X konusunun Y yönüyle ele alınması gerektiğini vurgulamaktadır" gibi ifadeler kullanılabilir.</w:t>
      </w:r>
    </w:p>
    <w:p w14:paraId="7655F14E" w14:textId="77777777" w:rsidR="006B58A1" w:rsidRPr="006B58A1" w:rsidRDefault="006B58A1" w:rsidP="006B58A1">
      <w:pPr>
        <w:pStyle w:val="kinciDereceBalk"/>
        <w:ind w:left="426" w:hanging="426"/>
        <w:rPr>
          <w:color w:val="auto"/>
        </w:rPr>
      </w:pPr>
      <w:r w:rsidRPr="006B58A1">
        <w:rPr>
          <w:color w:val="auto"/>
        </w:rPr>
        <w:t>Teorik Çerçeve</w:t>
      </w:r>
    </w:p>
    <w:p w14:paraId="5A172C01" w14:textId="77777777" w:rsidR="006B58A1" w:rsidRPr="006B58A1" w:rsidRDefault="006B58A1" w:rsidP="006B58A1">
      <w:pPr>
        <w:pStyle w:val="MakaleMetni"/>
      </w:pPr>
      <w:r w:rsidRPr="006B58A1">
        <w:t>Bu başlık altında, çalışmanın teorik temelleri açıklanır. Bu bölümde, kullanılan teoriler ve modeller detaylandırılır. Örneğin, "Bu çalışma, Z teorisi çerçevesinde ele alınmıştır" gibi açıklamalar yapılabilir.</w:t>
      </w:r>
    </w:p>
    <w:p w14:paraId="46000724" w14:textId="77777777" w:rsidR="006B58A1" w:rsidRPr="006B58A1" w:rsidRDefault="006B58A1" w:rsidP="006B58A1">
      <w:pPr>
        <w:pStyle w:val="kinciDereceBalk"/>
        <w:ind w:left="426" w:hanging="426"/>
        <w:rPr>
          <w:color w:val="auto"/>
        </w:rPr>
      </w:pPr>
      <w:r w:rsidRPr="006B58A1">
        <w:rPr>
          <w:color w:val="auto"/>
        </w:rPr>
        <w:t>Literatürdeki Boşluklar</w:t>
      </w:r>
    </w:p>
    <w:p w14:paraId="0A1ED5AF" w14:textId="77777777" w:rsidR="006B58A1" w:rsidRPr="006B58A1" w:rsidRDefault="006B58A1" w:rsidP="006B58A1">
      <w:pPr>
        <w:pStyle w:val="MakaleMetni"/>
      </w:pPr>
      <w:r w:rsidRPr="006B58A1">
        <w:t>Bu başlık altında, mevcut çalışmaların eksiklikleri ve gelecekteki araştırmalar için öneriler belirtilir. Örneğin, "Mevcut literatürde, X konusunun Y yönüyle ilgili yeterli çalışma bulunmamaktadır" gibi ifadeler kullanılabilir.</w:t>
      </w:r>
    </w:p>
    <w:p w14:paraId="5BF859BD" w14:textId="77777777" w:rsidR="006B58A1" w:rsidRPr="006B58A1" w:rsidRDefault="006B58A1" w:rsidP="006B58A1">
      <w:pPr>
        <w:pStyle w:val="MakaleMetni"/>
      </w:pPr>
      <w:r w:rsidRPr="006B58A1">
        <w:t>Bu alt başlık yapısı, makalenin konusunu sistematik ve organize bir şekilde sunmayı sağlar. Her başlık ve alt başlık, okuyucunun konuyu adım adım takip etmesini kolaylaştırır ve metnin anlaşılabilirliğini artırır. Başlıkların ve alt başlıkların açık, öz ve konu ile uyumlu olması, makalenin genel yapısının ve akışının düzgün olmasına katkıda bulunur.</w:t>
      </w:r>
    </w:p>
    <w:p w14:paraId="61978638" w14:textId="77777777" w:rsidR="006B58A1" w:rsidRPr="006B58A1" w:rsidRDefault="006B58A1" w:rsidP="006B58A1">
      <w:pPr>
        <w:pStyle w:val="ncDereceBalk"/>
        <w:ind w:left="709"/>
        <w:rPr>
          <w:color w:val="auto"/>
        </w:rPr>
      </w:pPr>
      <w:r w:rsidRPr="006B58A1">
        <w:rPr>
          <w:color w:val="auto"/>
        </w:rPr>
        <w:t>Üçüncü Derece Başlık</w:t>
      </w:r>
    </w:p>
    <w:p w14:paraId="0D04F507" w14:textId="77777777" w:rsidR="006B58A1" w:rsidRPr="006B58A1" w:rsidRDefault="006B58A1" w:rsidP="006B58A1">
      <w:pPr>
        <w:pStyle w:val="MakaleMetni"/>
      </w:pPr>
      <w:bookmarkStart w:id="3" w:name="_Hlk168183162"/>
      <w:r w:rsidRPr="006B58A1">
        <w:t xml:space="preserve">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w:t>
      </w:r>
      <w:proofErr w:type="gramStart"/>
      <w:r w:rsidRPr="006B58A1">
        <w:t>ile birlikte</w:t>
      </w:r>
      <w:proofErr w:type="gramEnd"/>
      <w:r w:rsidRPr="006B58A1">
        <w:t xml:space="preserve"> konunun ayrıntılarını ve spesifik yönlerini açıklar. Bu başlıklar, konunun daha derinlemesine anlaşılmasını ve ilgili detayların net bir şekilde sunulmasını sağlar.</w:t>
      </w:r>
    </w:p>
    <w:bookmarkEnd w:id="3"/>
    <w:p w14:paraId="1238C97D" w14:textId="77777777" w:rsidR="006B58A1" w:rsidRPr="006B58A1" w:rsidRDefault="006B58A1" w:rsidP="006B58A1">
      <w:pPr>
        <w:pStyle w:val="DndncDerece"/>
        <w:rPr>
          <w:color w:val="auto"/>
        </w:rPr>
      </w:pPr>
      <w:r w:rsidRPr="006B58A1">
        <w:rPr>
          <w:color w:val="auto"/>
        </w:rPr>
        <w:t>Dördüncü Derece Başlık</w:t>
      </w:r>
    </w:p>
    <w:p w14:paraId="27967FE0" w14:textId="77777777" w:rsidR="006B58A1" w:rsidRDefault="006B58A1" w:rsidP="006B58A1">
      <w:pPr>
        <w:pStyle w:val="MakaleMetni"/>
      </w:pPr>
      <w:r w:rsidRPr="006B58A1">
        <w:t xml:space="preserve">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w:t>
      </w:r>
      <w:proofErr w:type="gramStart"/>
      <w:r w:rsidRPr="006B58A1">
        <w:t>ile birlikte</w:t>
      </w:r>
      <w:proofErr w:type="gramEnd"/>
      <w:r w:rsidRPr="006B58A1">
        <w:t xml:space="preserve"> konunun en ince ayrıntılarını ve özel durumlarını açıklar. Bu başlıklar, özellikle karmaşık veya çok katmanlı konuların net bir şekilde anlaşılmasına yardımcı olur.</w:t>
      </w:r>
    </w:p>
    <w:p w14:paraId="403C8E1E" w14:textId="77777777" w:rsidR="006F5C06" w:rsidRDefault="006F5C06" w:rsidP="006F5C06">
      <w:pPr>
        <w:pStyle w:val="MakaleMetni"/>
      </w:pPr>
    </w:p>
    <w:p w14:paraId="17AE8AF2" w14:textId="604EF6B8" w:rsidR="006F5C06" w:rsidRPr="006F5C06" w:rsidRDefault="006F5C06" w:rsidP="006F5C06">
      <w:pPr>
        <w:pStyle w:val="BykBalk"/>
      </w:pPr>
      <w:r w:rsidRPr="006F5C06">
        <w:lastRenderedPageBreak/>
        <w:t>ŞEKİL, GÖRSEL VE TABLO EKLEME</w:t>
      </w:r>
    </w:p>
    <w:p w14:paraId="4870BADB" w14:textId="6E24DFE7" w:rsidR="006F5C06" w:rsidRPr="006F5C06" w:rsidRDefault="006F5C06" w:rsidP="006F5C06">
      <w:pPr>
        <w:pStyle w:val="MakaleMetni"/>
      </w:pPr>
      <w:r w:rsidRPr="006F5C06">
        <w:t>Makale</w:t>
      </w:r>
      <w:r w:rsidRPr="006F5C06">
        <w:t xml:space="preserve"> içerisine eklenen şekil, görsel, resim ve tablolar, sayfanın genişliğini geçmeyecek şekilde eklenmelidir. Vektörel olarak hazırlanmamış olan şekiller veya fotoğraf vb. görseller yüklenirken, çözünürlüğün en az 150 </w:t>
      </w:r>
      <w:proofErr w:type="spellStart"/>
      <w:r w:rsidRPr="006F5C06">
        <w:t>dpi</w:t>
      </w:r>
      <w:proofErr w:type="spellEnd"/>
      <w:r w:rsidRPr="006F5C06">
        <w:t xml:space="preserve"> olmasına özen gösterilmeli ve görüntüsünde bozulmalar olan düşük çözünürlüklü görseller eklenmemelidir.</w:t>
      </w:r>
    </w:p>
    <w:p w14:paraId="27BD384E" w14:textId="77777777" w:rsidR="006F5C06" w:rsidRDefault="006F5C06" w:rsidP="006F5C06">
      <w:pPr>
        <w:pStyle w:val="MakaleMetni"/>
        <w:spacing w:before="0" w:after="0"/>
      </w:pPr>
      <w:r w:rsidRPr="006F5C06">
        <w:rPr>
          <w:b/>
          <w:bCs/>
        </w:rPr>
        <w:t>Yazı Fontu:</w:t>
      </w:r>
      <w:r>
        <w:t xml:space="preserve"> Times New Roman</w:t>
      </w:r>
    </w:p>
    <w:p w14:paraId="2125CC86" w14:textId="65E0FB71" w:rsidR="006F5C06" w:rsidRDefault="006F5C06" w:rsidP="006F5C06">
      <w:pPr>
        <w:pStyle w:val="MakaleMetni"/>
        <w:spacing w:before="0" w:after="0"/>
      </w:pPr>
      <w:r w:rsidRPr="006F5C06">
        <w:rPr>
          <w:b/>
          <w:bCs/>
        </w:rPr>
        <w:t>Punto:</w:t>
      </w:r>
      <w:r>
        <w:t xml:space="preserve"> 1</w:t>
      </w:r>
      <w:r>
        <w:t>1</w:t>
      </w:r>
    </w:p>
    <w:p w14:paraId="4223EF65" w14:textId="77777777" w:rsidR="006F5C06" w:rsidRDefault="006F5C06" w:rsidP="006F5C06">
      <w:pPr>
        <w:pStyle w:val="MakaleMetni"/>
        <w:spacing w:before="0" w:after="0"/>
      </w:pPr>
      <w:r w:rsidRPr="006F5C06">
        <w:rPr>
          <w:b/>
          <w:bCs/>
        </w:rPr>
        <w:t>Hizalama:</w:t>
      </w:r>
      <w:r>
        <w:t xml:space="preserve"> Sol</w:t>
      </w:r>
    </w:p>
    <w:p w14:paraId="77A3D0CD" w14:textId="77777777" w:rsidR="006F5C06" w:rsidRDefault="006F5C06" w:rsidP="006F5C06">
      <w:pPr>
        <w:pStyle w:val="MakaleMetni"/>
        <w:spacing w:before="0" w:after="0"/>
      </w:pPr>
      <w:r w:rsidRPr="006F5C06">
        <w:rPr>
          <w:b/>
          <w:bCs/>
        </w:rPr>
        <w:t>Girinti:</w:t>
      </w:r>
      <w:r>
        <w:t xml:space="preserve"> Yok</w:t>
      </w:r>
    </w:p>
    <w:p w14:paraId="628E43E1" w14:textId="77777777" w:rsidR="006F5C06" w:rsidRDefault="006F5C06" w:rsidP="006F5C06">
      <w:pPr>
        <w:pStyle w:val="MakaleMetni"/>
        <w:spacing w:before="0" w:after="0"/>
      </w:pPr>
      <w:r w:rsidRPr="006F5C06">
        <w:rPr>
          <w:b/>
          <w:bCs/>
        </w:rPr>
        <w:t>Aralık:</w:t>
      </w:r>
      <w:r>
        <w:t xml:space="preserve"> Önce: 6 </w:t>
      </w:r>
      <w:proofErr w:type="spellStart"/>
      <w:r>
        <w:t>nk</w:t>
      </w:r>
      <w:proofErr w:type="spellEnd"/>
      <w:r>
        <w:t xml:space="preserve"> | Sonra: 6 </w:t>
      </w:r>
      <w:proofErr w:type="spellStart"/>
      <w:r>
        <w:t>nk</w:t>
      </w:r>
      <w:proofErr w:type="spellEnd"/>
      <w:r>
        <w:t xml:space="preserve"> | Satır Aralığı: Tek</w:t>
      </w:r>
    </w:p>
    <w:p w14:paraId="06CEEEE0" w14:textId="77777777" w:rsidR="006F5C06" w:rsidRPr="006F5C06" w:rsidRDefault="006F5C06" w:rsidP="006F5C06">
      <w:pPr>
        <w:pStyle w:val="MakaleMetni"/>
      </w:pPr>
      <w:r w:rsidRPr="006F5C06">
        <w:t xml:space="preserve">Şekil, görsel ve tabloların açıklama kısımları, metnin başından sonuna kadar tüm bölümlerde devam edecek şekilde numaralandırılarak isimlendirilmelidir. Her bölümde o bölüm için yeniden numaralandırma yapılmamalıdır. Açıklamalar, cümlelerin ilk harfleri büyük, 12 punto ile yazılmalı, şekil, görsel ve tablo başlıkları kalın olarak yazılmamalıdır. Şema ve grafik gibi şekiller haricinde eklenen resim, fotoğraf vb. görsellere ait açıklama başlıkları Görsel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4BAEBC93" w14:textId="77777777" w:rsidR="006F5C06" w:rsidRPr="006F5C06" w:rsidRDefault="006F5C06" w:rsidP="006F5C06">
      <w:pPr>
        <w:pStyle w:val="MakaleMetni"/>
      </w:pPr>
      <w:r w:rsidRPr="006F5C06">
        <w:t>Tez içerisinde sanat eser(</w:t>
      </w:r>
      <w:proofErr w:type="spellStart"/>
      <w:r w:rsidRPr="006F5C06">
        <w:t>ler</w:t>
      </w:r>
      <w:proofErr w:type="spellEnd"/>
      <w:r w:rsidRPr="006F5C06">
        <w:t>)i görselleri kullanılması durumunda, eser(</w:t>
      </w:r>
      <w:proofErr w:type="spellStart"/>
      <w:r w:rsidRPr="006F5C06">
        <w:t>ler</w:t>
      </w:r>
      <w:proofErr w:type="spellEnd"/>
      <w:r w:rsidRPr="006F5C06">
        <w:t>)e ait görüntü(</w:t>
      </w:r>
      <w:proofErr w:type="spellStart"/>
      <w:r w:rsidRPr="006F5C06">
        <w:t>ler</w:t>
      </w:r>
      <w:proofErr w:type="spellEnd"/>
      <w:r w:rsidRPr="006F5C06">
        <w:t>) eser(</w:t>
      </w:r>
      <w:proofErr w:type="spellStart"/>
      <w:r w:rsidRPr="006F5C06">
        <w:t>ler</w:t>
      </w:r>
      <w:proofErr w:type="spellEnd"/>
      <w:r w:rsidRPr="006F5C06">
        <w:t xml:space="preserve">)in yer aldığı müze, galeri vb. kuruluşların web sitelerinden veya bunlar tarafından basılmış olan katalog, kitapçık vb. kaynaklardan alınmalıdır. Görsel arama yapılarak resmi olmayan web sitelerinden alınan görüntüler kullanılmamalıdır. Görsel açıklaması yazılırken muhakkak eser künyesi (Sanatçı adı, Yapıt adı (italik), tarih, malzeme/teknik, boyut, koleksiyon yeri) yazılmalı ve künye sonunda eserin kaynağı gösterilmelidir. </w:t>
      </w:r>
    </w:p>
    <w:p w14:paraId="09852BE5" w14:textId="77777777" w:rsidR="006F5C06" w:rsidRPr="006F5C06" w:rsidRDefault="006F5C06" w:rsidP="006F5C06">
      <w:pPr>
        <w:pStyle w:val="MakaleMetni"/>
        <w:rPr>
          <w:b/>
          <w:bCs/>
        </w:rPr>
      </w:pPr>
      <w:r w:rsidRPr="006F5C06">
        <w:rPr>
          <w:b/>
          <w:bCs/>
        </w:rPr>
        <w:t>Örnek;</w:t>
      </w:r>
    </w:p>
    <w:p w14:paraId="7E4F5025" w14:textId="43C29F64" w:rsidR="006F5C06" w:rsidRDefault="006F5C06" w:rsidP="006F5C06">
      <w:pPr>
        <w:pStyle w:val="MakaleMetni"/>
      </w:pPr>
      <w:r w:rsidRPr="00111BC5">
        <w:rPr>
          <w:b/>
          <w:bCs/>
          <w:noProof/>
        </w:rPr>
        <w:drawing>
          <wp:inline distT="0" distB="0" distL="0" distR="0" wp14:anchorId="1C699439" wp14:editId="51A96D17">
            <wp:extent cx="3730471" cy="2987749"/>
            <wp:effectExtent l="0" t="0" r="3810" b="3175"/>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3"/>
                    <a:stretch>
                      <a:fillRect/>
                    </a:stretch>
                  </pic:blipFill>
                  <pic:spPr>
                    <a:xfrm>
                      <a:off x="0" y="0"/>
                      <a:ext cx="3774538" cy="3023042"/>
                    </a:xfrm>
                    <a:prstGeom prst="rect">
                      <a:avLst/>
                    </a:prstGeom>
                  </pic:spPr>
                </pic:pic>
              </a:graphicData>
            </a:graphic>
          </wp:inline>
        </w:drawing>
      </w:r>
    </w:p>
    <w:p w14:paraId="581A6685" w14:textId="6AED69E9" w:rsidR="006F5C06" w:rsidRDefault="006F5C06" w:rsidP="006F5C06">
      <w:pPr>
        <w:pStyle w:val="MakaleMetni"/>
      </w:pPr>
      <w:r>
        <w:t xml:space="preserve">Görsel </w:t>
      </w:r>
      <w:r>
        <w:t>1</w:t>
      </w:r>
      <w:r>
        <w:t xml:space="preserve">. Vincent </w:t>
      </w:r>
      <w:proofErr w:type="spellStart"/>
      <w:r>
        <w:t>van</w:t>
      </w:r>
      <w:proofErr w:type="spellEnd"/>
      <w:r>
        <w:t xml:space="preserve"> Gogh, Yıldızlı Gece, 1889, tuval üzerine yağlı boya, 73,7 x 93,1 cm, Modern Sanatlar Müzesi, New York (</w:t>
      </w:r>
      <w:proofErr w:type="spellStart"/>
      <w:r>
        <w:t>van</w:t>
      </w:r>
      <w:proofErr w:type="spellEnd"/>
      <w:r>
        <w:t xml:space="preserve"> Gogh, 1889).</w:t>
      </w:r>
    </w:p>
    <w:p w14:paraId="07DBEA2A" w14:textId="77777777" w:rsidR="006F5C06" w:rsidRPr="006F5C06" w:rsidRDefault="006F5C06" w:rsidP="006F5C06">
      <w:pPr>
        <w:pStyle w:val="MakaleMetni"/>
        <w:rPr>
          <w:b/>
          <w:bCs/>
        </w:rPr>
      </w:pPr>
      <w:r w:rsidRPr="006F5C06">
        <w:rPr>
          <w:b/>
          <w:bCs/>
        </w:rPr>
        <w:lastRenderedPageBreak/>
        <w:t>Kullanılan kaynağın kaynakçada gösterimi:</w:t>
      </w:r>
    </w:p>
    <w:p w14:paraId="27DC0226" w14:textId="1AB30BAD" w:rsidR="006F5C06" w:rsidRDefault="006F5C06" w:rsidP="006F5C06">
      <w:pPr>
        <w:pStyle w:val="MakaleMetni"/>
      </w:pPr>
      <w:proofErr w:type="spellStart"/>
      <w:proofErr w:type="gramStart"/>
      <w:r>
        <w:t>van</w:t>
      </w:r>
      <w:proofErr w:type="spellEnd"/>
      <w:proofErr w:type="gramEnd"/>
      <w:r>
        <w:t xml:space="preserve"> Gogh, V. (1889). Yıldızlı Gece. [Yağlı Boya Resim]. Modern Sanatlar Müzesi, New York, Amerika Birleşik Devletleri. https://www.moma.org/collection/works/79802</w:t>
      </w:r>
    </w:p>
    <w:p w14:paraId="08EA9A22" w14:textId="77777777" w:rsidR="006F5C06" w:rsidRPr="00DC747B" w:rsidRDefault="006F5C06" w:rsidP="006F5C06">
      <w:pPr>
        <w:rPr>
          <w:b/>
          <w:bCs/>
        </w:rPr>
      </w:pPr>
      <w:r w:rsidRPr="00DC747B">
        <w:rPr>
          <w:b/>
          <w:bCs/>
        </w:rPr>
        <w:t>Örnek;</w:t>
      </w:r>
    </w:p>
    <w:p w14:paraId="2B27C95E" w14:textId="77777777" w:rsidR="006F5C06" w:rsidRPr="00EF4200" w:rsidRDefault="006F5C06" w:rsidP="006F5C06">
      <w:pPr>
        <w:pStyle w:val="ResimYazs"/>
        <w:keepNext/>
        <w:rPr>
          <w:i w:val="0"/>
          <w:iCs w:val="0"/>
          <w:color w:val="auto"/>
          <w:sz w:val="22"/>
          <w:szCs w:val="22"/>
        </w:rPr>
      </w:pPr>
      <w:r w:rsidRPr="00EF4200">
        <w:rPr>
          <w:i w:val="0"/>
          <w:iCs w:val="0"/>
          <w:color w:val="auto"/>
          <w:sz w:val="22"/>
          <w:szCs w:val="22"/>
        </w:rPr>
        <w:t xml:space="preserve">Tablo </w:t>
      </w:r>
      <w:r w:rsidRPr="00EF4200">
        <w:rPr>
          <w:i w:val="0"/>
          <w:iCs w:val="0"/>
          <w:color w:val="auto"/>
          <w:sz w:val="22"/>
          <w:szCs w:val="22"/>
        </w:rPr>
        <w:fldChar w:fldCharType="begin"/>
      </w:r>
      <w:r w:rsidRPr="00EF4200">
        <w:rPr>
          <w:i w:val="0"/>
          <w:iCs w:val="0"/>
          <w:color w:val="auto"/>
          <w:sz w:val="22"/>
          <w:szCs w:val="22"/>
        </w:rPr>
        <w:instrText xml:space="preserve"> SEQ Tablo \* ARABIC </w:instrText>
      </w:r>
      <w:r w:rsidRPr="00EF4200">
        <w:rPr>
          <w:i w:val="0"/>
          <w:iCs w:val="0"/>
          <w:color w:val="auto"/>
          <w:sz w:val="22"/>
          <w:szCs w:val="22"/>
        </w:rPr>
        <w:fldChar w:fldCharType="separate"/>
      </w:r>
      <w:r w:rsidRPr="00EF4200">
        <w:rPr>
          <w:i w:val="0"/>
          <w:iCs w:val="0"/>
          <w:noProof/>
          <w:color w:val="auto"/>
          <w:sz w:val="22"/>
          <w:szCs w:val="22"/>
        </w:rPr>
        <w:t>1</w:t>
      </w:r>
      <w:r w:rsidRPr="00EF4200">
        <w:rPr>
          <w:i w:val="0"/>
          <w:iCs w:val="0"/>
          <w:color w:val="auto"/>
          <w:sz w:val="22"/>
          <w:szCs w:val="22"/>
        </w:rPr>
        <w:fldChar w:fldCharType="end"/>
      </w:r>
      <w:r w:rsidRPr="00EF4200">
        <w:rPr>
          <w:i w:val="0"/>
          <w:iCs w:val="0"/>
          <w:color w:val="auto"/>
          <w:sz w:val="22"/>
          <w:szCs w:val="22"/>
        </w:rPr>
        <w:t>. Örnek boş tablo.</w:t>
      </w:r>
    </w:p>
    <w:tbl>
      <w:tblPr>
        <w:tblStyle w:val="TabloKlavuzu"/>
        <w:tblW w:w="0" w:type="auto"/>
        <w:tblLook w:val="04A0" w:firstRow="1" w:lastRow="0" w:firstColumn="1" w:lastColumn="0" w:noHBand="0" w:noVBand="1"/>
      </w:tblPr>
      <w:tblGrid>
        <w:gridCol w:w="2266"/>
        <w:gridCol w:w="2265"/>
        <w:gridCol w:w="2265"/>
        <w:gridCol w:w="2265"/>
      </w:tblGrid>
      <w:tr w:rsidR="006F5C06" w14:paraId="682AA1DC" w14:textId="77777777" w:rsidTr="00D95A30">
        <w:tc>
          <w:tcPr>
            <w:tcW w:w="2266" w:type="dxa"/>
          </w:tcPr>
          <w:p w14:paraId="3064EBC6" w14:textId="77777777" w:rsidR="006F5C06" w:rsidRDefault="006F5C06" w:rsidP="00D95A30"/>
        </w:tc>
        <w:tc>
          <w:tcPr>
            <w:tcW w:w="2265" w:type="dxa"/>
          </w:tcPr>
          <w:p w14:paraId="2AB5CF7E" w14:textId="77777777" w:rsidR="006F5C06" w:rsidRDefault="006F5C06" w:rsidP="00D95A30"/>
        </w:tc>
        <w:tc>
          <w:tcPr>
            <w:tcW w:w="2265" w:type="dxa"/>
          </w:tcPr>
          <w:p w14:paraId="1BE5CFF8" w14:textId="77777777" w:rsidR="006F5C06" w:rsidRDefault="006F5C06" w:rsidP="00D95A30"/>
        </w:tc>
        <w:tc>
          <w:tcPr>
            <w:tcW w:w="2265" w:type="dxa"/>
          </w:tcPr>
          <w:p w14:paraId="5A68239A" w14:textId="77777777" w:rsidR="006F5C06" w:rsidRDefault="006F5C06" w:rsidP="00D95A30"/>
        </w:tc>
      </w:tr>
      <w:tr w:rsidR="006F5C06" w14:paraId="1FE3EDBD" w14:textId="77777777" w:rsidTr="00D95A30">
        <w:tc>
          <w:tcPr>
            <w:tcW w:w="2266" w:type="dxa"/>
          </w:tcPr>
          <w:p w14:paraId="469069BC" w14:textId="77777777" w:rsidR="006F5C06" w:rsidRDefault="006F5C06" w:rsidP="00D95A30"/>
        </w:tc>
        <w:tc>
          <w:tcPr>
            <w:tcW w:w="2265" w:type="dxa"/>
          </w:tcPr>
          <w:p w14:paraId="2D3531F5" w14:textId="77777777" w:rsidR="006F5C06" w:rsidRDefault="006F5C06" w:rsidP="00D95A30"/>
        </w:tc>
        <w:tc>
          <w:tcPr>
            <w:tcW w:w="2265" w:type="dxa"/>
          </w:tcPr>
          <w:p w14:paraId="6CCA439E" w14:textId="77777777" w:rsidR="006F5C06" w:rsidRDefault="006F5C06" w:rsidP="00D95A30"/>
        </w:tc>
        <w:tc>
          <w:tcPr>
            <w:tcW w:w="2265" w:type="dxa"/>
          </w:tcPr>
          <w:p w14:paraId="2690E668" w14:textId="77777777" w:rsidR="006F5C06" w:rsidRDefault="006F5C06" w:rsidP="00D95A30"/>
        </w:tc>
      </w:tr>
      <w:tr w:rsidR="006F5C06" w14:paraId="1E111D0A" w14:textId="77777777" w:rsidTr="00D95A30">
        <w:tc>
          <w:tcPr>
            <w:tcW w:w="2266" w:type="dxa"/>
          </w:tcPr>
          <w:p w14:paraId="062429DB" w14:textId="77777777" w:rsidR="006F5C06" w:rsidRDefault="006F5C06" w:rsidP="00D95A30"/>
        </w:tc>
        <w:tc>
          <w:tcPr>
            <w:tcW w:w="2265" w:type="dxa"/>
          </w:tcPr>
          <w:p w14:paraId="346660E5" w14:textId="77777777" w:rsidR="006F5C06" w:rsidRDefault="006F5C06" w:rsidP="00D95A30"/>
        </w:tc>
        <w:tc>
          <w:tcPr>
            <w:tcW w:w="2265" w:type="dxa"/>
          </w:tcPr>
          <w:p w14:paraId="569FFCB8" w14:textId="77777777" w:rsidR="006F5C06" w:rsidRDefault="006F5C06" w:rsidP="00D95A30"/>
        </w:tc>
        <w:tc>
          <w:tcPr>
            <w:tcW w:w="2265" w:type="dxa"/>
          </w:tcPr>
          <w:p w14:paraId="52AEFC47" w14:textId="77777777" w:rsidR="006F5C06" w:rsidRDefault="006F5C06" w:rsidP="00D95A30"/>
        </w:tc>
      </w:tr>
      <w:tr w:rsidR="006F5C06" w14:paraId="23C9689F" w14:textId="77777777" w:rsidTr="00D95A30">
        <w:tc>
          <w:tcPr>
            <w:tcW w:w="2266" w:type="dxa"/>
          </w:tcPr>
          <w:p w14:paraId="1193DC08" w14:textId="77777777" w:rsidR="006F5C06" w:rsidRDefault="006F5C06" w:rsidP="00D95A30"/>
        </w:tc>
        <w:tc>
          <w:tcPr>
            <w:tcW w:w="2265" w:type="dxa"/>
          </w:tcPr>
          <w:p w14:paraId="706CD8C0" w14:textId="77777777" w:rsidR="006F5C06" w:rsidRDefault="006F5C06" w:rsidP="00D95A30"/>
        </w:tc>
        <w:tc>
          <w:tcPr>
            <w:tcW w:w="2265" w:type="dxa"/>
          </w:tcPr>
          <w:p w14:paraId="1AC42049" w14:textId="77777777" w:rsidR="006F5C06" w:rsidRDefault="006F5C06" w:rsidP="00D95A30"/>
        </w:tc>
        <w:tc>
          <w:tcPr>
            <w:tcW w:w="2265" w:type="dxa"/>
          </w:tcPr>
          <w:p w14:paraId="71173E99" w14:textId="77777777" w:rsidR="006F5C06" w:rsidRDefault="006F5C06" w:rsidP="00D95A30"/>
        </w:tc>
      </w:tr>
      <w:tr w:rsidR="006F5C06" w14:paraId="16F64BFB" w14:textId="77777777" w:rsidTr="00D95A30">
        <w:tc>
          <w:tcPr>
            <w:tcW w:w="2266" w:type="dxa"/>
          </w:tcPr>
          <w:p w14:paraId="00BF6B1D" w14:textId="77777777" w:rsidR="006F5C06" w:rsidRDefault="006F5C06" w:rsidP="00D95A30"/>
        </w:tc>
        <w:tc>
          <w:tcPr>
            <w:tcW w:w="2265" w:type="dxa"/>
          </w:tcPr>
          <w:p w14:paraId="4A7CF8B9" w14:textId="77777777" w:rsidR="006F5C06" w:rsidRDefault="006F5C06" w:rsidP="00D95A30"/>
        </w:tc>
        <w:tc>
          <w:tcPr>
            <w:tcW w:w="2265" w:type="dxa"/>
          </w:tcPr>
          <w:p w14:paraId="375EAC19" w14:textId="77777777" w:rsidR="006F5C06" w:rsidRDefault="006F5C06" w:rsidP="00D95A30"/>
        </w:tc>
        <w:tc>
          <w:tcPr>
            <w:tcW w:w="2265" w:type="dxa"/>
          </w:tcPr>
          <w:p w14:paraId="45FD06AF" w14:textId="77777777" w:rsidR="006F5C06" w:rsidRDefault="006F5C06" w:rsidP="00D95A30"/>
        </w:tc>
      </w:tr>
      <w:tr w:rsidR="006F5C06" w14:paraId="3B31AE3E" w14:textId="77777777" w:rsidTr="00D95A30">
        <w:tc>
          <w:tcPr>
            <w:tcW w:w="2266" w:type="dxa"/>
          </w:tcPr>
          <w:p w14:paraId="01CD9EF3" w14:textId="77777777" w:rsidR="006F5C06" w:rsidRDefault="006F5C06" w:rsidP="00D95A30"/>
        </w:tc>
        <w:tc>
          <w:tcPr>
            <w:tcW w:w="2265" w:type="dxa"/>
          </w:tcPr>
          <w:p w14:paraId="48577DAF" w14:textId="77777777" w:rsidR="006F5C06" w:rsidRDefault="006F5C06" w:rsidP="00D95A30"/>
        </w:tc>
        <w:tc>
          <w:tcPr>
            <w:tcW w:w="2265" w:type="dxa"/>
          </w:tcPr>
          <w:p w14:paraId="5F7D7F43" w14:textId="77777777" w:rsidR="006F5C06" w:rsidRDefault="006F5C06" w:rsidP="00D95A30"/>
        </w:tc>
        <w:tc>
          <w:tcPr>
            <w:tcW w:w="2265" w:type="dxa"/>
          </w:tcPr>
          <w:p w14:paraId="6C881244" w14:textId="77777777" w:rsidR="006F5C06" w:rsidRDefault="006F5C06" w:rsidP="00D95A30"/>
        </w:tc>
      </w:tr>
      <w:tr w:rsidR="006F5C06" w14:paraId="3FA4B544" w14:textId="77777777" w:rsidTr="00D95A30">
        <w:tc>
          <w:tcPr>
            <w:tcW w:w="2266" w:type="dxa"/>
          </w:tcPr>
          <w:p w14:paraId="7BF65DF5" w14:textId="77777777" w:rsidR="006F5C06" w:rsidRDefault="006F5C06" w:rsidP="00D95A30"/>
        </w:tc>
        <w:tc>
          <w:tcPr>
            <w:tcW w:w="2265" w:type="dxa"/>
          </w:tcPr>
          <w:p w14:paraId="357F6D40" w14:textId="77777777" w:rsidR="006F5C06" w:rsidRDefault="006F5C06" w:rsidP="00D95A30"/>
        </w:tc>
        <w:tc>
          <w:tcPr>
            <w:tcW w:w="2265" w:type="dxa"/>
          </w:tcPr>
          <w:p w14:paraId="748F03CB" w14:textId="77777777" w:rsidR="006F5C06" w:rsidRDefault="006F5C06" w:rsidP="00D95A30"/>
        </w:tc>
        <w:tc>
          <w:tcPr>
            <w:tcW w:w="2265" w:type="dxa"/>
          </w:tcPr>
          <w:p w14:paraId="2D9170E4" w14:textId="77777777" w:rsidR="006F5C06" w:rsidRDefault="006F5C06" w:rsidP="00D95A30"/>
        </w:tc>
      </w:tr>
      <w:tr w:rsidR="006F5C06" w14:paraId="37F0E291" w14:textId="77777777" w:rsidTr="00D95A30">
        <w:tc>
          <w:tcPr>
            <w:tcW w:w="2266" w:type="dxa"/>
          </w:tcPr>
          <w:p w14:paraId="2CCAD4C3" w14:textId="77777777" w:rsidR="006F5C06" w:rsidRDefault="006F5C06" w:rsidP="00D95A30"/>
        </w:tc>
        <w:tc>
          <w:tcPr>
            <w:tcW w:w="2265" w:type="dxa"/>
          </w:tcPr>
          <w:p w14:paraId="7C50F542" w14:textId="77777777" w:rsidR="006F5C06" w:rsidRDefault="006F5C06" w:rsidP="00D95A30"/>
        </w:tc>
        <w:tc>
          <w:tcPr>
            <w:tcW w:w="2265" w:type="dxa"/>
          </w:tcPr>
          <w:p w14:paraId="48DDDC90" w14:textId="77777777" w:rsidR="006F5C06" w:rsidRDefault="006F5C06" w:rsidP="00D95A30"/>
        </w:tc>
        <w:tc>
          <w:tcPr>
            <w:tcW w:w="2265" w:type="dxa"/>
          </w:tcPr>
          <w:p w14:paraId="02635642" w14:textId="77777777" w:rsidR="006F5C06" w:rsidRDefault="006F5C06" w:rsidP="00D95A30"/>
        </w:tc>
      </w:tr>
      <w:tr w:rsidR="006F5C06" w14:paraId="7F5C6C02" w14:textId="77777777" w:rsidTr="00D95A30">
        <w:tc>
          <w:tcPr>
            <w:tcW w:w="2266" w:type="dxa"/>
          </w:tcPr>
          <w:p w14:paraId="2F309E2F" w14:textId="77777777" w:rsidR="006F5C06" w:rsidRDefault="006F5C06" w:rsidP="00D95A30"/>
        </w:tc>
        <w:tc>
          <w:tcPr>
            <w:tcW w:w="2265" w:type="dxa"/>
          </w:tcPr>
          <w:p w14:paraId="773142D1" w14:textId="77777777" w:rsidR="006F5C06" w:rsidRDefault="006F5C06" w:rsidP="00D95A30"/>
        </w:tc>
        <w:tc>
          <w:tcPr>
            <w:tcW w:w="2265" w:type="dxa"/>
          </w:tcPr>
          <w:p w14:paraId="37DD52A6" w14:textId="77777777" w:rsidR="006F5C06" w:rsidRDefault="006F5C06" w:rsidP="00D95A30"/>
        </w:tc>
        <w:tc>
          <w:tcPr>
            <w:tcW w:w="2265" w:type="dxa"/>
          </w:tcPr>
          <w:p w14:paraId="40B8748F" w14:textId="77777777" w:rsidR="006F5C06" w:rsidRDefault="006F5C06" w:rsidP="00D95A30"/>
        </w:tc>
      </w:tr>
      <w:tr w:rsidR="006F5C06" w14:paraId="0EDF2FF0" w14:textId="77777777" w:rsidTr="00D95A30">
        <w:tc>
          <w:tcPr>
            <w:tcW w:w="2266" w:type="dxa"/>
          </w:tcPr>
          <w:p w14:paraId="17A895AB" w14:textId="77777777" w:rsidR="006F5C06" w:rsidRDefault="006F5C06" w:rsidP="00D95A30"/>
        </w:tc>
        <w:tc>
          <w:tcPr>
            <w:tcW w:w="2265" w:type="dxa"/>
          </w:tcPr>
          <w:p w14:paraId="39828E39" w14:textId="77777777" w:rsidR="006F5C06" w:rsidRDefault="006F5C06" w:rsidP="00D95A30"/>
        </w:tc>
        <w:tc>
          <w:tcPr>
            <w:tcW w:w="2265" w:type="dxa"/>
          </w:tcPr>
          <w:p w14:paraId="6096F706" w14:textId="77777777" w:rsidR="006F5C06" w:rsidRDefault="006F5C06" w:rsidP="00D95A30"/>
        </w:tc>
        <w:tc>
          <w:tcPr>
            <w:tcW w:w="2265" w:type="dxa"/>
          </w:tcPr>
          <w:p w14:paraId="1A8F849D" w14:textId="77777777" w:rsidR="006F5C06" w:rsidRDefault="006F5C06" w:rsidP="00D95A30"/>
        </w:tc>
      </w:tr>
      <w:tr w:rsidR="006F5C06" w14:paraId="47C32F81" w14:textId="77777777" w:rsidTr="00D95A30">
        <w:tc>
          <w:tcPr>
            <w:tcW w:w="2266" w:type="dxa"/>
          </w:tcPr>
          <w:p w14:paraId="233EC6CE" w14:textId="77777777" w:rsidR="006F5C06" w:rsidRDefault="006F5C06" w:rsidP="00D95A30"/>
        </w:tc>
        <w:tc>
          <w:tcPr>
            <w:tcW w:w="2265" w:type="dxa"/>
          </w:tcPr>
          <w:p w14:paraId="3A5DA4A7" w14:textId="77777777" w:rsidR="006F5C06" w:rsidRDefault="006F5C06" w:rsidP="00D95A30"/>
        </w:tc>
        <w:tc>
          <w:tcPr>
            <w:tcW w:w="2265" w:type="dxa"/>
          </w:tcPr>
          <w:p w14:paraId="35827003" w14:textId="77777777" w:rsidR="006F5C06" w:rsidRDefault="006F5C06" w:rsidP="00D95A30"/>
        </w:tc>
        <w:tc>
          <w:tcPr>
            <w:tcW w:w="2265" w:type="dxa"/>
          </w:tcPr>
          <w:p w14:paraId="680FF8A8" w14:textId="77777777" w:rsidR="006F5C06" w:rsidRDefault="006F5C06" w:rsidP="00D95A30"/>
        </w:tc>
      </w:tr>
    </w:tbl>
    <w:p w14:paraId="53B48872" w14:textId="77777777" w:rsidR="006B58A1" w:rsidRPr="006B58A1" w:rsidRDefault="006B58A1" w:rsidP="006B58A1">
      <w:pPr>
        <w:pStyle w:val="BykBalk"/>
        <w:rPr>
          <w:color w:val="auto"/>
        </w:rPr>
      </w:pPr>
      <w:r w:rsidRPr="006B58A1">
        <w:rPr>
          <w:color w:val="auto"/>
        </w:rPr>
        <w:t>EXTENDED SUMMARY</w:t>
      </w:r>
    </w:p>
    <w:p w14:paraId="4FE34F9C"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Introduction</w:t>
      </w:r>
      <w:proofErr w:type="spellEnd"/>
      <w:r w:rsidRPr="006B58A1">
        <w:rPr>
          <w:rFonts w:cs="Times New Roman"/>
          <w:color w:val="auto"/>
        </w:rPr>
        <w:t xml:space="preserve">  </w:t>
      </w:r>
    </w:p>
    <w:p w14:paraId="5E71F77A"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introduction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sets</w:t>
      </w:r>
      <w:proofErr w:type="spellEnd"/>
      <w:r w:rsidRPr="006B58A1">
        <w:t xml:space="preserve"> </w:t>
      </w:r>
      <w:proofErr w:type="spellStart"/>
      <w:r w:rsidRPr="006B58A1">
        <w:t>the</w:t>
      </w:r>
      <w:proofErr w:type="spellEnd"/>
      <w:r w:rsidRPr="006B58A1">
        <w:t xml:space="preserve"> </w:t>
      </w:r>
      <w:proofErr w:type="spellStart"/>
      <w:r w:rsidRPr="006B58A1">
        <w:t>stage</w:t>
      </w:r>
      <w:proofErr w:type="spellEnd"/>
      <w:r w:rsidRPr="006B58A1">
        <w:t xml:space="preserve"> </w:t>
      </w:r>
      <w:proofErr w:type="spellStart"/>
      <w:r w:rsidRPr="006B58A1">
        <w:t>for</w:t>
      </w:r>
      <w:proofErr w:type="spellEnd"/>
      <w:r w:rsidRPr="006B58A1">
        <w:t xml:space="preserve"> </w:t>
      </w:r>
      <w:proofErr w:type="spellStart"/>
      <w:r w:rsidRPr="006B58A1">
        <w:t>the</w:t>
      </w:r>
      <w:proofErr w:type="spellEnd"/>
      <w:r w:rsidRPr="006B58A1">
        <w:t xml:space="preserve"> </w:t>
      </w:r>
      <w:proofErr w:type="spellStart"/>
      <w:r w:rsidRPr="006B58A1">
        <w:t>entire</w:t>
      </w:r>
      <w:proofErr w:type="spellEnd"/>
      <w:r w:rsidRPr="006B58A1">
        <w:t xml:space="preserve"> </w:t>
      </w:r>
      <w:proofErr w:type="spellStart"/>
      <w:r w:rsidRPr="006B58A1">
        <w:t>article</w:t>
      </w:r>
      <w:proofErr w:type="spellEnd"/>
      <w:r w:rsidRPr="006B58A1">
        <w:t xml:space="preserve">. </w:t>
      </w:r>
      <w:proofErr w:type="spellStart"/>
      <w:r w:rsidRPr="006B58A1">
        <w:t>It</w:t>
      </w:r>
      <w:proofErr w:type="spellEnd"/>
      <w:r w:rsidRPr="006B58A1">
        <w:t xml:space="preserve"> </w:t>
      </w:r>
      <w:proofErr w:type="spellStart"/>
      <w:r w:rsidRPr="006B58A1">
        <w:t>provides</w:t>
      </w:r>
      <w:proofErr w:type="spellEnd"/>
      <w:r w:rsidRPr="006B58A1">
        <w:t xml:space="preserve"> a </w:t>
      </w:r>
      <w:proofErr w:type="spellStart"/>
      <w:r w:rsidRPr="006B58A1">
        <w:t>brief</w:t>
      </w:r>
      <w:proofErr w:type="spellEnd"/>
      <w:r w:rsidRPr="006B58A1">
        <w:t xml:space="preserve"> background </w:t>
      </w:r>
      <w:proofErr w:type="gramStart"/>
      <w:r w:rsidRPr="006B58A1">
        <w:t>on</w:t>
      </w:r>
      <w:proofErr w:type="gramEnd"/>
      <w:r w:rsidRPr="006B58A1">
        <w:t xml:space="preserve"> </w:t>
      </w:r>
      <w:proofErr w:type="spellStart"/>
      <w:r w:rsidRPr="006B58A1">
        <w:t>the</w:t>
      </w:r>
      <w:proofErr w:type="spellEnd"/>
      <w:r w:rsidRPr="006B58A1">
        <w:t xml:space="preserve"> </w:t>
      </w:r>
      <w:proofErr w:type="spellStart"/>
      <w:r w:rsidRPr="006B58A1">
        <w:t>topic</w:t>
      </w:r>
      <w:proofErr w:type="spellEnd"/>
      <w:r w:rsidRPr="006B58A1">
        <w:t xml:space="preserve">, </w:t>
      </w:r>
      <w:proofErr w:type="spellStart"/>
      <w:r w:rsidRPr="006B58A1">
        <w:t>outlines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problem </w:t>
      </w:r>
      <w:proofErr w:type="spellStart"/>
      <w:r w:rsidRPr="006B58A1">
        <w:t>or</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explains</w:t>
      </w:r>
      <w:proofErr w:type="spellEnd"/>
      <w:r w:rsidRPr="006B58A1">
        <w:t xml:space="preserve"> </w:t>
      </w:r>
      <w:proofErr w:type="spellStart"/>
      <w:r w:rsidRPr="006B58A1">
        <w:t>the</w:t>
      </w:r>
      <w:proofErr w:type="spellEnd"/>
      <w:r w:rsidRPr="006B58A1">
        <w:t xml:space="preserve"> </w:t>
      </w:r>
      <w:proofErr w:type="spellStart"/>
      <w:r w:rsidRPr="006B58A1">
        <w:t>significance</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should</w:t>
      </w:r>
      <w:proofErr w:type="spellEnd"/>
      <w:r w:rsidRPr="006B58A1">
        <w:t xml:space="preserve"> </w:t>
      </w:r>
      <w:proofErr w:type="spellStart"/>
      <w:r w:rsidRPr="006B58A1">
        <w:t>clearly</w:t>
      </w:r>
      <w:proofErr w:type="spellEnd"/>
      <w:r w:rsidRPr="006B58A1">
        <w:t xml:space="preserve"> </w:t>
      </w:r>
      <w:proofErr w:type="spellStart"/>
      <w:r w:rsidRPr="006B58A1">
        <w:t>state</w:t>
      </w:r>
      <w:proofErr w:type="spellEnd"/>
      <w:r w:rsidRPr="006B58A1">
        <w:t xml:space="preserve"> </w:t>
      </w:r>
      <w:proofErr w:type="spellStart"/>
      <w:r w:rsidRPr="006B58A1">
        <w:t>the</w:t>
      </w:r>
      <w:proofErr w:type="spellEnd"/>
      <w:r w:rsidRPr="006B58A1">
        <w:t xml:space="preserve"> </w:t>
      </w:r>
      <w:proofErr w:type="spellStart"/>
      <w:r w:rsidRPr="006B58A1">
        <w:t>objectives</w:t>
      </w:r>
      <w:proofErr w:type="spellEnd"/>
      <w:r w:rsidRPr="006B58A1">
        <w:t xml:space="preserve"> </w:t>
      </w:r>
      <w:proofErr w:type="spellStart"/>
      <w:r w:rsidRPr="006B58A1">
        <w:t>and</w:t>
      </w:r>
      <w:proofErr w:type="spellEnd"/>
      <w:r w:rsidRPr="006B58A1">
        <w:t xml:space="preserve"> </w:t>
      </w:r>
      <w:proofErr w:type="spellStart"/>
      <w:r w:rsidRPr="006B58A1">
        <w:t>scope</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highlighting</w:t>
      </w:r>
      <w:proofErr w:type="spellEnd"/>
      <w:r w:rsidRPr="006B58A1">
        <w:t xml:space="preserve"> </w:t>
      </w:r>
      <w:proofErr w:type="spellStart"/>
      <w:r w:rsidRPr="006B58A1">
        <w:t>why</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is </w:t>
      </w:r>
      <w:proofErr w:type="spellStart"/>
      <w:r w:rsidRPr="006B58A1">
        <w:t>important</w:t>
      </w:r>
      <w:proofErr w:type="spellEnd"/>
      <w:r w:rsidRPr="006B58A1">
        <w:t xml:space="preserve"> </w:t>
      </w:r>
      <w:proofErr w:type="spellStart"/>
      <w:r w:rsidRPr="006B58A1">
        <w:t>and</w:t>
      </w:r>
      <w:proofErr w:type="spellEnd"/>
      <w:r w:rsidRPr="006B58A1">
        <w:t xml:space="preserve"> how it </w:t>
      </w:r>
      <w:proofErr w:type="spellStart"/>
      <w:r w:rsidRPr="006B58A1">
        <w:t>contributes</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existing</w:t>
      </w:r>
      <w:proofErr w:type="spellEnd"/>
      <w:r w:rsidRPr="006B58A1">
        <w:t xml:space="preserve"> body of </w:t>
      </w:r>
      <w:proofErr w:type="spellStart"/>
      <w:r w:rsidRPr="006B58A1">
        <w:t>knowledge</w:t>
      </w:r>
      <w:proofErr w:type="spellEnd"/>
      <w:r w:rsidRPr="006B58A1">
        <w:t xml:space="preserve">. </w:t>
      </w:r>
      <w:proofErr w:type="spellStart"/>
      <w:r w:rsidRPr="006B58A1">
        <w:t>It</w:t>
      </w:r>
      <w:proofErr w:type="spellEnd"/>
      <w:r w:rsidRPr="006B58A1">
        <w:t xml:space="preserve"> </w:t>
      </w:r>
      <w:proofErr w:type="spellStart"/>
      <w:r w:rsidRPr="006B58A1">
        <w:t>may</w:t>
      </w:r>
      <w:proofErr w:type="spellEnd"/>
      <w:r w:rsidRPr="006B58A1">
        <w:t xml:space="preserve"> </w:t>
      </w:r>
      <w:proofErr w:type="spellStart"/>
      <w:r w:rsidRPr="006B58A1">
        <w:t>also</w:t>
      </w:r>
      <w:proofErr w:type="spellEnd"/>
      <w:r w:rsidRPr="006B58A1">
        <w:t xml:space="preserve"> </w:t>
      </w:r>
      <w:proofErr w:type="spellStart"/>
      <w:r w:rsidRPr="006B58A1">
        <w:t>include</w:t>
      </w:r>
      <w:proofErr w:type="spellEnd"/>
      <w:r w:rsidRPr="006B58A1">
        <w:t xml:space="preserve"> a </w:t>
      </w:r>
      <w:proofErr w:type="spellStart"/>
      <w:r w:rsidRPr="006B58A1">
        <w:t>brief</w:t>
      </w:r>
      <w:proofErr w:type="spellEnd"/>
      <w:r w:rsidRPr="006B58A1">
        <w:t xml:space="preserve"> </w:t>
      </w:r>
      <w:proofErr w:type="spellStart"/>
      <w:r w:rsidRPr="006B58A1">
        <w:t>mention</w:t>
      </w:r>
      <w:proofErr w:type="spellEnd"/>
      <w:r w:rsidRPr="006B58A1">
        <w:t xml:space="preserve"> of </w:t>
      </w:r>
      <w:proofErr w:type="spellStart"/>
      <w:r w:rsidRPr="006B58A1">
        <w:t>the</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and</w:t>
      </w:r>
      <w:proofErr w:type="spellEnd"/>
      <w:r w:rsidRPr="006B58A1">
        <w:t xml:space="preserve"> </w:t>
      </w:r>
      <w:proofErr w:type="spellStart"/>
      <w:r w:rsidRPr="006B58A1">
        <w:t>key</w:t>
      </w:r>
      <w:proofErr w:type="spellEnd"/>
      <w:r w:rsidRPr="006B58A1">
        <w:t xml:space="preserve"> </w:t>
      </w:r>
      <w:proofErr w:type="spellStart"/>
      <w:r w:rsidRPr="006B58A1">
        <w:t>concepts</w:t>
      </w:r>
      <w:proofErr w:type="spellEnd"/>
      <w:r w:rsidRPr="006B58A1">
        <w:t xml:space="preserve"> </w:t>
      </w:r>
      <w:proofErr w:type="spellStart"/>
      <w:r w:rsidRPr="006B58A1">
        <w:t>relevant</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w:t>
      </w:r>
    </w:p>
    <w:p w14:paraId="552FDB0F"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Method</w:t>
      </w:r>
      <w:proofErr w:type="spellEnd"/>
      <w:r w:rsidRPr="006B58A1">
        <w:rPr>
          <w:rFonts w:cs="Times New Roman"/>
          <w:color w:val="auto"/>
        </w:rPr>
        <w:t xml:space="preserve">  </w:t>
      </w:r>
    </w:p>
    <w:p w14:paraId="27F3C330"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method</w:t>
      </w:r>
      <w:proofErr w:type="spellEnd"/>
      <w:r w:rsidRPr="006B58A1">
        <w:t xml:space="preserve"> </w:t>
      </w:r>
      <w:proofErr w:type="spellStart"/>
      <w:r w:rsidRPr="006B58A1">
        <w:t>section</w:t>
      </w:r>
      <w:proofErr w:type="spellEnd"/>
      <w:r w:rsidRPr="006B58A1">
        <w:t xml:space="preserve"> of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details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design</w:t>
      </w:r>
      <w:proofErr w:type="spellEnd"/>
      <w:r w:rsidRPr="006B58A1">
        <w:t xml:space="preserve"> </w:t>
      </w:r>
      <w:proofErr w:type="spellStart"/>
      <w:r w:rsidRPr="006B58A1">
        <w:t>and</w:t>
      </w:r>
      <w:proofErr w:type="spellEnd"/>
      <w:r w:rsidRPr="006B58A1">
        <w:t xml:space="preserve"> </w:t>
      </w:r>
      <w:proofErr w:type="spellStart"/>
      <w:r w:rsidRPr="006B58A1">
        <w:t>procedures</w:t>
      </w:r>
      <w:proofErr w:type="spellEnd"/>
      <w:r w:rsidRPr="006B58A1">
        <w:t xml:space="preserv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conduct</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in a </w:t>
      </w:r>
      <w:proofErr w:type="spellStart"/>
      <w:r w:rsidRPr="006B58A1">
        <w:t>concise</w:t>
      </w:r>
      <w:proofErr w:type="spellEnd"/>
      <w:r w:rsidRPr="006B58A1">
        <w:t xml:space="preserve"> </w:t>
      </w:r>
      <w:proofErr w:type="spellStart"/>
      <w:r w:rsidRPr="006B58A1">
        <w:t>manner</w:t>
      </w:r>
      <w:proofErr w:type="spellEnd"/>
      <w:r w:rsidRPr="006B58A1">
        <w:t xml:space="preserve">. </w:t>
      </w:r>
      <w:proofErr w:type="spellStart"/>
      <w:r w:rsidRPr="006B58A1">
        <w:t>This</w:t>
      </w:r>
      <w:proofErr w:type="spellEnd"/>
      <w:r w:rsidRPr="006B58A1">
        <w:t xml:space="preserve"> </w:t>
      </w:r>
      <w:proofErr w:type="spellStart"/>
      <w:r w:rsidRPr="006B58A1">
        <w:t>includes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approach</w:t>
      </w:r>
      <w:proofErr w:type="spellEnd"/>
      <w:r w:rsidRPr="006B58A1">
        <w:t xml:space="preserve"> (</w:t>
      </w:r>
      <w:proofErr w:type="spellStart"/>
      <w:r w:rsidRPr="006B58A1">
        <w:t>e.g</w:t>
      </w:r>
      <w:proofErr w:type="spellEnd"/>
      <w:r w:rsidRPr="006B58A1">
        <w:t xml:space="preserve">., </w:t>
      </w:r>
      <w:proofErr w:type="spellStart"/>
      <w:r w:rsidRPr="006B58A1">
        <w:t>qualitative</w:t>
      </w:r>
      <w:proofErr w:type="spellEnd"/>
      <w:r w:rsidRPr="006B58A1">
        <w:t xml:space="preserve">, </w:t>
      </w:r>
      <w:proofErr w:type="spellStart"/>
      <w:r w:rsidRPr="006B58A1">
        <w:t>quantitative</w:t>
      </w:r>
      <w:proofErr w:type="spellEnd"/>
      <w:r w:rsidRPr="006B58A1">
        <w:t xml:space="preserve">, </w:t>
      </w:r>
      <w:proofErr w:type="spellStart"/>
      <w:r w:rsidRPr="006B58A1">
        <w:t>mixed</w:t>
      </w:r>
      <w:proofErr w:type="spellEnd"/>
      <w:r w:rsidRPr="006B58A1">
        <w:t xml:space="preserve"> </w:t>
      </w:r>
      <w:proofErr w:type="spellStart"/>
      <w:r w:rsidRPr="006B58A1">
        <w:t>methods</w:t>
      </w:r>
      <w:proofErr w:type="spellEnd"/>
      <w:r w:rsidRPr="006B58A1">
        <w:t xml:space="preserve">), </w:t>
      </w:r>
      <w:proofErr w:type="gramStart"/>
      <w:r w:rsidRPr="006B58A1">
        <w:t>data</w:t>
      </w:r>
      <w:proofErr w:type="gramEnd"/>
      <w:r w:rsidRPr="006B58A1">
        <w:t xml:space="preserve"> </w:t>
      </w:r>
      <w:proofErr w:type="spellStart"/>
      <w:r w:rsidRPr="006B58A1">
        <w:t>collection</w:t>
      </w:r>
      <w:proofErr w:type="spellEnd"/>
      <w:r w:rsidRPr="006B58A1">
        <w:t xml:space="preserve"> </w:t>
      </w:r>
      <w:proofErr w:type="spellStart"/>
      <w:r w:rsidRPr="006B58A1">
        <w:t>methods</w:t>
      </w:r>
      <w:proofErr w:type="spellEnd"/>
      <w:r w:rsidRPr="006B58A1">
        <w:t xml:space="preserve"> (</w:t>
      </w:r>
      <w:proofErr w:type="spellStart"/>
      <w:r w:rsidRPr="006B58A1">
        <w:t>e.g</w:t>
      </w:r>
      <w:proofErr w:type="spellEnd"/>
      <w:r w:rsidRPr="006B58A1">
        <w:t xml:space="preserve">., </w:t>
      </w:r>
      <w:proofErr w:type="spellStart"/>
      <w:r w:rsidRPr="006B58A1">
        <w:t>surveys</w:t>
      </w:r>
      <w:proofErr w:type="spellEnd"/>
      <w:r w:rsidRPr="006B58A1">
        <w:t xml:space="preserve">, </w:t>
      </w:r>
      <w:proofErr w:type="spellStart"/>
      <w:r w:rsidRPr="006B58A1">
        <w:t>interviews</w:t>
      </w:r>
      <w:proofErr w:type="spellEnd"/>
      <w:r w:rsidRPr="006B58A1">
        <w:t xml:space="preserve">, </w:t>
      </w:r>
      <w:proofErr w:type="spellStart"/>
      <w:r w:rsidRPr="006B58A1">
        <w:t>experiments</w:t>
      </w:r>
      <w:proofErr w:type="spellEnd"/>
      <w:r w:rsidRPr="006B58A1">
        <w:t xml:space="preserve">), </w:t>
      </w:r>
      <w:proofErr w:type="spellStart"/>
      <w:r w:rsidRPr="006B58A1">
        <w:t>and</w:t>
      </w:r>
      <w:proofErr w:type="spellEnd"/>
      <w:r w:rsidRPr="006B58A1">
        <w:t xml:space="preserve"> </w:t>
      </w:r>
      <w:proofErr w:type="spellStart"/>
      <w:r w:rsidRPr="006B58A1">
        <w:t>sampling</w:t>
      </w:r>
      <w:proofErr w:type="spellEnd"/>
      <w:r w:rsidRPr="006B58A1">
        <w:t xml:space="preserve"> </w:t>
      </w:r>
      <w:proofErr w:type="spellStart"/>
      <w:r w:rsidRPr="006B58A1">
        <w:t>techniques</w:t>
      </w:r>
      <w:proofErr w:type="spellEnd"/>
      <w:r w:rsidRPr="006B58A1">
        <w:t xml:space="preserve">. </w:t>
      </w:r>
      <w:proofErr w:type="spellStart"/>
      <w:r w:rsidRPr="006B58A1">
        <w:t>Additionally</w:t>
      </w:r>
      <w:proofErr w:type="spellEnd"/>
      <w:r w:rsidRPr="006B58A1">
        <w:t xml:space="preserve">, it </w:t>
      </w:r>
      <w:proofErr w:type="spellStart"/>
      <w:r w:rsidRPr="006B58A1">
        <w:t>should</w:t>
      </w:r>
      <w:proofErr w:type="spellEnd"/>
      <w:r w:rsidRPr="006B58A1">
        <w:t xml:space="preserve"> </w:t>
      </w:r>
      <w:proofErr w:type="spellStart"/>
      <w:r w:rsidRPr="006B58A1">
        <w:t>briefly</w:t>
      </w:r>
      <w:proofErr w:type="spellEnd"/>
      <w:r w:rsidRPr="006B58A1">
        <w:t xml:space="preserve"> </w:t>
      </w:r>
      <w:proofErr w:type="spellStart"/>
      <w:r w:rsidRPr="006B58A1">
        <w:t>describe</w:t>
      </w:r>
      <w:proofErr w:type="spellEnd"/>
      <w:r w:rsidRPr="006B58A1">
        <w:t xml:space="preserve"> </w:t>
      </w:r>
      <w:proofErr w:type="spellStart"/>
      <w:r w:rsidRPr="006B58A1">
        <w:t>the</w:t>
      </w:r>
      <w:proofErr w:type="spellEnd"/>
      <w:r w:rsidRPr="006B58A1">
        <w:t xml:space="preserve"> </w:t>
      </w:r>
      <w:proofErr w:type="spellStart"/>
      <w:r w:rsidRPr="006B58A1">
        <w:t>tools</w:t>
      </w:r>
      <w:proofErr w:type="spellEnd"/>
      <w:r w:rsidRPr="006B58A1">
        <w:t xml:space="preserve"> </w:t>
      </w:r>
      <w:proofErr w:type="spellStart"/>
      <w:r w:rsidRPr="006B58A1">
        <w:t>and</w:t>
      </w:r>
      <w:proofErr w:type="spellEnd"/>
      <w:r w:rsidRPr="006B58A1">
        <w:t xml:space="preserve"> </w:t>
      </w:r>
      <w:proofErr w:type="spellStart"/>
      <w:r w:rsidRPr="006B58A1">
        <w:t>instruments</w:t>
      </w:r>
      <w:proofErr w:type="spellEnd"/>
      <w:r w:rsidRPr="006B58A1">
        <w:t xml:space="preserve"> </w:t>
      </w:r>
      <w:proofErr w:type="spellStart"/>
      <w:r w:rsidRPr="006B58A1">
        <w:t>used</w:t>
      </w:r>
      <w:proofErr w:type="spellEnd"/>
      <w:r w:rsidRPr="006B58A1">
        <w:t xml:space="preserve"> </w:t>
      </w:r>
      <w:proofErr w:type="spellStart"/>
      <w:r w:rsidRPr="006B58A1">
        <w:t>for</w:t>
      </w:r>
      <w:proofErr w:type="spellEnd"/>
      <w:r w:rsidRPr="006B58A1">
        <w:t xml:space="preserve"> </w:t>
      </w:r>
      <w:proofErr w:type="gramStart"/>
      <w:r w:rsidRPr="006B58A1">
        <w:t>data</w:t>
      </w:r>
      <w:proofErr w:type="gramEnd"/>
      <w:r w:rsidRPr="006B58A1">
        <w:t xml:space="preserve"> </w:t>
      </w:r>
      <w:proofErr w:type="spellStart"/>
      <w:r w:rsidRPr="006B58A1">
        <w:t>collection</w:t>
      </w:r>
      <w:proofErr w:type="spellEnd"/>
      <w:r w:rsidRPr="006B58A1">
        <w:t xml:space="preserve"> </w:t>
      </w:r>
      <w:proofErr w:type="spellStart"/>
      <w:r w:rsidRPr="006B58A1">
        <w:t>and</w:t>
      </w:r>
      <w:proofErr w:type="spellEnd"/>
      <w:r w:rsidRPr="006B58A1">
        <w:t xml:space="preserve"> </w:t>
      </w:r>
      <w:proofErr w:type="spellStart"/>
      <w:r w:rsidRPr="006B58A1">
        <w:t>any</w:t>
      </w:r>
      <w:proofErr w:type="spellEnd"/>
      <w:r w:rsidRPr="006B58A1">
        <w:t xml:space="preserve"> </w:t>
      </w:r>
      <w:proofErr w:type="spellStart"/>
      <w:r w:rsidRPr="006B58A1">
        <w:t>specific</w:t>
      </w:r>
      <w:proofErr w:type="spellEnd"/>
      <w:r w:rsidRPr="006B58A1">
        <w:t xml:space="preserve"> </w:t>
      </w:r>
      <w:proofErr w:type="spellStart"/>
      <w:r w:rsidRPr="006B58A1">
        <w:t>procedures</w:t>
      </w:r>
      <w:proofErr w:type="spellEnd"/>
      <w:r w:rsidRPr="006B58A1">
        <w:t xml:space="preserve"> </w:t>
      </w:r>
      <w:proofErr w:type="spellStart"/>
      <w:r w:rsidRPr="006B58A1">
        <w:t>followed</w:t>
      </w:r>
      <w:proofErr w:type="spellEnd"/>
      <w:r w:rsidRPr="006B58A1">
        <w:t xml:space="preserve"> </w:t>
      </w:r>
      <w:proofErr w:type="spellStart"/>
      <w:r w:rsidRPr="006B58A1">
        <w:t>to</w:t>
      </w:r>
      <w:proofErr w:type="spellEnd"/>
      <w:r w:rsidRPr="006B58A1">
        <w:t xml:space="preserve"> </w:t>
      </w:r>
      <w:proofErr w:type="spellStart"/>
      <w:r w:rsidRPr="006B58A1">
        <w:t>ensure</w:t>
      </w:r>
      <w:proofErr w:type="spellEnd"/>
      <w:r w:rsidRPr="006B58A1">
        <w:t xml:space="preserve"> </w:t>
      </w:r>
      <w:proofErr w:type="spellStart"/>
      <w:r w:rsidRPr="006B58A1">
        <w:t>the</w:t>
      </w:r>
      <w:proofErr w:type="spellEnd"/>
      <w:r w:rsidRPr="006B58A1">
        <w:t xml:space="preserve"> </w:t>
      </w:r>
      <w:proofErr w:type="spellStart"/>
      <w:r w:rsidRPr="006B58A1">
        <w:t>reliability</w:t>
      </w:r>
      <w:proofErr w:type="spellEnd"/>
      <w:r w:rsidRPr="006B58A1">
        <w:t xml:space="preserve"> </w:t>
      </w:r>
      <w:proofErr w:type="spellStart"/>
      <w:r w:rsidRPr="006B58A1">
        <w:t>and</w:t>
      </w:r>
      <w:proofErr w:type="spellEnd"/>
      <w:r w:rsidRPr="006B58A1">
        <w:t xml:space="preserve"> </w:t>
      </w:r>
      <w:proofErr w:type="spellStart"/>
      <w:r w:rsidRPr="006B58A1">
        <w:t>validity</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w:t>
      </w:r>
    </w:p>
    <w:p w14:paraId="4D93E220"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Findings</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Results</w:t>
      </w:r>
      <w:proofErr w:type="spellEnd"/>
      <w:r w:rsidRPr="006B58A1">
        <w:rPr>
          <w:rFonts w:cs="Times New Roman"/>
          <w:color w:val="auto"/>
        </w:rPr>
        <w:t xml:space="preserve">  </w:t>
      </w:r>
    </w:p>
    <w:p w14:paraId="3D56CFB9" w14:textId="77777777" w:rsidR="006B58A1" w:rsidRPr="006B58A1" w:rsidRDefault="006B58A1" w:rsidP="006B58A1">
      <w:pPr>
        <w:pStyle w:val="MakaleMetni"/>
      </w:pP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presents</w:t>
      </w:r>
      <w:proofErr w:type="spellEnd"/>
      <w:r w:rsidRPr="006B58A1">
        <w:t xml:space="preserve"> </w:t>
      </w:r>
      <w:proofErr w:type="spellStart"/>
      <w:r w:rsidRPr="006B58A1">
        <w:t>the</w:t>
      </w:r>
      <w:proofErr w:type="spellEnd"/>
      <w:r w:rsidRPr="006B58A1">
        <w:t xml:space="preserve"> main </w:t>
      </w:r>
      <w:proofErr w:type="spellStart"/>
      <w:r w:rsidRPr="006B58A1">
        <w:t>findings</w:t>
      </w:r>
      <w:proofErr w:type="spellEnd"/>
      <w:r w:rsidRPr="006B58A1">
        <w:t xml:space="preserve"> </w:t>
      </w:r>
      <w:proofErr w:type="spellStart"/>
      <w:r w:rsidRPr="006B58A1">
        <w:t>and</w:t>
      </w:r>
      <w:proofErr w:type="spellEnd"/>
      <w:r w:rsidRPr="006B58A1">
        <w:t xml:space="preserve"> </w:t>
      </w:r>
      <w:proofErr w:type="spellStart"/>
      <w:r w:rsidRPr="006B58A1">
        <w:t>results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succinctly</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provide</w:t>
      </w:r>
      <w:proofErr w:type="spellEnd"/>
      <w:r w:rsidRPr="006B58A1">
        <w:t xml:space="preserve"> a </w:t>
      </w:r>
      <w:proofErr w:type="spellStart"/>
      <w:r w:rsidRPr="006B58A1">
        <w:t>clear</w:t>
      </w:r>
      <w:proofErr w:type="spellEnd"/>
      <w:r w:rsidRPr="006B58A1">
        <w:t xml:space="preserve"> </w:t>
      </w:r>
      <w:proofErr w:type="spellStart"/>
      <w:r w:rsidRPr="006B58A1">
        <w:t>summary</w:t>
      </w:r>
      <w:proofErr w:type="spellEnd"/>
      <w:r w:rsidRPr="006B58A1">
        <w:t xml:space="preserve"> of </w:t>
      </w:r>
      <w:proofErr w:type="spellStart"/>
      <w:r w:rsidRPr="006B58A1">
        <w:t>the</w:t>
      </w:r>
      <w:proofErr w:type="spellEnd"/>
      <w:r w:rsidRPr="006B58A1">
        <w:t xml:space="preserve"> </w:t>
      </w:r>
      <w:proofErr w:type="gramStart"/>
      <w:r w:rsidRPr="006B58A1">
        <w:t>data</w:t>
      </w:r>
      <w:proofErr w:type="gramEnd"/>
      <w:r w:rsidRPr="006B58A1">
        <w:t xml:space="preserve"> </w:t>
      </w:r>
      <w:proofErr w:type="spellStart"/>
      <w:r w:rsidRPr="006B58A1">
        <w:t>collected</w:t>
      </w:r>
      <w:proofErr w:type="spellEnd"/>
      <w:r w:rsidRPr="006B58A1">
        <w:t xml:space="preserve">, </w:t>
      </w:r>
      <w:proofErr w:type="spellStart"/>
      <w:r w:rsidRPr="006B58A1">
        <w:t>including</w:t>
      </w:r>
      <w:proofErr w:type="spellEnd"/>
      <w:r w:rsidRPr="006B58A1">
        <w:t xml:space="preserve"> </w:t>
      </w:r>
      <w:proofErr w:type="spellStart"/>
      <w:r w:rsidRPr="006B58A1">
        <w:t>any</w:t>
      </w:r>
      <w:proofErr w:type="spellEnd"/>
      <w:r w:rsidRPr="006B58A1">
        <w:t xml:space="preserve"> </w:t>
      </w:r>
      <w:proofErr w:type="spellStart"/>
      <w:r w:rsidRPr="006B58A1">
        <w:t>key</w:t>
      </w:r>
      <w:proofErr w:type="spellEnd"/>
      <w:r w:rsidRPr="006B58A1">
        <w:t xml:space="preserve"> </w:t>
      </w:r>
      <w:proofErr w:type="spellStart"/>
      <w:r w:rsidRPr="006B58A1">
        <w:t>statistical</w:t>
      </w:r>
      <w:proofErr w:type="spellEnd"/>
      <w:r w:rsidRPr="006B58A1">
        <w:t xml:space="preserve"> </w:t>
      </w:r>
      <w:proofErr w:type="spellStart"/>
      <w:r w:rsidRPr="006B58A1">
        <w:t>analyses</w:t>
      </w:r>
      <w:proofErr w:type="spellEnd"/>
      <w:r w:rsidRPr="006B58A1">
        <w:t xml:space="preserve"> </w:t>
      </w:r>
      <w:proofErr w:type="spellStart"/>
      <w:r w:rsidRPr="006B58A1">
        <w:t>or</w:t>
      </w:r>
      <w:proofErr w:type="spellEnd"/>
      <w:r w:rsidRPr="006B58A1">
        <w:t xml:space="preserve"> </w:t>
      </w:r>
      <w:proofErr w:type="spellStart"/>
      <w:r w:rsidRPr="006B58A1">
        <w:t>qualitative</w:t>
      </w:r>
      <w:proofErr w:type="spellEnd"/>
      <w:r w:rsidRPr="006B58A1">
        <w:t xml:space="preserve"> </w:t>
      </w:r>
      <w:proofErr w:type="spellStart"/>
      <w:r w:rsidRPr="006B58A1">
        <w:t>insights</w:t>
      </w:r>
      <w:proofErr w:type="spellEnd"/>
      <w:r w:rsidRPr="006B58A1">
        <w:t xml:space="preserve">.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should</w:t>
      </w:r>
      <w:proofErr w:type="spellEnd"/>
      <w:r w:rsidRPr="006B58A1">
        <w:t xml:space="preserve"> be </w:t>
      </w:r>
      <w:proofErr w:type="spellStart"/>
      <w:r w:rsidRPr="006B58A1">
        <w:t>organized</w:t>
      </w:r>
      <w:proofErr w:type="spellEnd"/>
      <w:r w:rsidRPr="006B58A1">
        <w:t xml:space="preserve"> </w:t>
      </w:r>
      <w:proofErr w:type="spellStart"/>
      <w:r w:rsidRPr="006B58A1">
        <w:t>logically</w:t>
      </w:r>
      <w:proofErr w:type="spellEnd"/>
      <w:r w:rsidRPr="006B58A1">
        <w:t xml:space="preserve">, </w:t>
      </w:r>
      <w:proofErr w:type="spellStart"/>
      <w:r w:rsidRPr="006B58A1">
        <w:t>often</w:t>
      </w:r>
      <w:proofErr w:type="spellEnd"/>
      <w:r w:rsidRPr="006B58A1">
        <w:t xml:space="preserve"> </w:t>
      </w:r>
      <w:proofErr w:type="spellStart"/>
      <w:r w:rsidRPr="006B58A1">
        <w:t>following</w:t>
      </w:r>
      <w:proofErr w:type="spellEnd"/>
      <w:r w:rsidRPr="006B58A1">
        <w:t xml:space="preserve"> </w:t>
      </w:r>
      <w:proofErr w:type="spellStart"/>
      <w:r w:rsidRPr="006B58A1">
        <w:t>the</w:t>
      </w:r>
      <w:proofErr w:type="spellEnd"/>
      <w:r w:rsidRPr="006B58A1">
        <w:t xml:space="preserve"> </w:t>
      </w:r>
      <w:proofErr w:type="spellStart"/>
      <w:r w:rsidRPr="006B58A1">
        <w:t>order</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questions</w:t>
      </w:r>
      <w:proofErr w:type="spellEnd"/>
      <w:r w:rsidRPr="006B58A1">
        <w:t xml:space="preserve"> </w:t>
      </w:r>
      <w:proofErr w:type="spellStart"/>
      <w:r w:rsidRPr="006B58A1">
        <w:t>or</w:t>
      </w:r>
      <w:proofErr w:type="spellEnd"/>
      <w:r w:rsidRPr="006B58A1">
        <w:t xml:space="preserve"> </w:t>
      </w:r>
      <w:proofErr w:type="spellStart"/>
      <w:r w:rsidRPr="006B58A1">
        <w:t>hypotheses</w:t>
      </w:r>
      <w:proofErr w:type="spellEnd"/>
      <w:r w:rsidRPr="006B58A1">
        <w:t xml:space="preserve">. </w:t>
      </w:r>
      <w:proofErr w:type="spellStart"/>
      <w:r w:rsidRPr="006B58A1">
        <w:t>Tables</w:t>
      </w:r>
      <w:proofErr w:type="spellEnd"/>
      <w:r w:rsidRPr="006B58A1">
        <w:t xml:space="preserve">, </w:t>
      </w:r>
      <w:proofErr w:type="spellStart"/>
      <w:r w:rsidRPr="006B58A1">
        <w:t>figures</w:t>
      </w:r>
      <w:proofErr w:type="spellEnd"/>
      <w:r w:rsidRPr="006B58A1">
        <w:t xml:space="preserve">, </w:t>
      </w:r>
      <w:proofErr w:type="spellStart"/>
      <w:r w:rsidRPr="006B58A1">
        <w:t>and</w:t>
      </w:r>
      <w:proofErr w:type="spellEnd"/>
      <w:r w:rsidRPr="006B58A1">
        <w:t xml:space="preserve"> </w:t>
      </w:r>
      <w:proofErr w:type="spellStart"/>
      <w:r w:rsidRPr="006B58A1">
        <w:lastRenderedPageBreak/>
        <w:t>charts</w:t>
      </w:r>
      <w:proofErr w:type="spellEnd"/>
      <w:r w:rsidRPr="006B58A1">
        <w:t xml:space="preserve"> can be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illustrate</w:t>
      </w:r>
      <w:proofErr w:type="spellEnd"/>
      <w:r w:rsidRPr="006B58A1">
        <w:t xml:space="preserve"> </w:t>
      </w:r>
      <w:proofErr w:type="spellStart"/>
      <w:r w:rsidRPr="006B58A1">
        <w:t>key</w:t>
      </w:r>
      <w:proofErr w:type="spellEnd"/>
      <w:r w:rsidRPr="006B58A1">
        <w:t xml:space="preserve"> </w:t>
      </w:r>
      <w:proofErr w:type="spellStart"/>
      <w:r w:rsidRPr="006B58A1">
        <w:t>points</w:t>
      </w:r>
      <w:proofErr w:type="spellEnd"/>
      <w:r w:rsidRPr="006B58A1">
        <w:t xml:space="preserve"> </w:t>
      </w:r>
      <w:proofErr w:type="spellStart"/>
      <w:r w:rsidRPr="006B58A1">
        <w:t>and</w:t>
      </w:r>
      <w:proofErr w:type="spellEnd"/>
      <w:r w:rsidRPr="006B58A1">
        <w:t xml:space="preserve"> </w:t>
      </w:r>
      <w:proofErr w:type="spellStart"/>
      <w:r w:rsidRPr="006B58A1">
        <w:t>make</w:t>
      </w:r>
      <w:proofErr w:type="spellEnd"/>
      <w:r w:rsidRPr="006B58A1">
        <w:t xml:space="preserve"> </w:t>
      </w:r>
      <w:proofErr w:type="spellStart"/>
      <w:r w:rsidRPr="006B58A1">
        <w:t>the</w:t>
      </w:r>
      <w:proofErr w:type="spellEnd"/>
      <w:r w:rsidRPr="006B58A1">
        <w:t xml:space="preserve"> </w:t>
      </w:r>
      <w:proofErr w:type="gramStart"/>
      <w:r w:rsidRPr="006B58A1">
        <w:t>data</w:t>
      </w:r>
      <w:proofErr w:type="gramEnd"/>
      <w:r w:rsidRPr="006B58A1">
        <w:t xml:space="preserve"> </w:t>
      </w:r>
      <w:proofErr w:type="spellStart"/>
      <w:r w:rsidRPr="006B58A1">
        <w:t>more</w:t>
      </w:r>
      <w:proofErr w:type="spellEnd"/>
      <w:r w:rsidRPr="006B58A1">
        <w:t xml:space="preserve"> </w:t>
      </w:r>
      <w:proofErr w:type="spellStart"/>
      <w:r w:rsidRPr="006B58A1">
        <w:t>accessible</w:t>
      </w:r>
      <w:proofErr w:type="spellEnd"/>
      <w:r w:rsidRPr="006B58A1">
        <w:t xml:space="preserve">, but </w:t>
      </w:r>
      <w:proofErr w:type="spellStart"/>
      <w:r w:rsidRPr="006B58A1">
        <w:t>should</w:t>
      </w:r>
      <w:proofErr w:type="spellEnd"/>
      <w:r w:rsidRPr="006B58A1">
        <w:t xml:space="preserve"> be </w:t>
      </w:r>
      <w:proofErr w:type="spellStart"/>
      <w:r w:rsidRPr="006B58A1">
        <w:t>kept</w:t>
      </w:r>
      <w:proofErr w:type="spellEnd"/>
      <w:r w:rsidRPr="006B58A1">
        <w:t xml:space="preserve"> </w:t>
      </w:r>
      <w:proofErr w:type="spellStart"/>
      <w:r w:rsidRPr="006B58A1">
        <w:t>to</w:t>
      </w:r>
      <w:proofErr w:type="spellEnd"/>
      <w:r w:rsidRPr="006B58A1">
        <w:t xml:space="preserve"> a minimum in </w:t>
      </w:r>
      <w:proofErr w:type="spellStart"/>
      <w:r w:rsidRPr="006B58A1">
        <w:t>the</w:t>
      </w:r>
      <w:proofErr w:type="spellEnd"/>
      <w:r w:rsidRPr="006B58A1">
        <w:t xml:space="preserve"> </w:t>
      </w:r>
      <w:proofErr w:type="spellStart"/>
      <w:r w:rsidRPr="006B58A1">
        <w:t>summary</w:t>
      </w:r>
      <w:proofErr w:type="spellEnd"/>
      <w:r w:rsidRPr="006B58A1">
        <w:t>.</w:t>
      </w:r>
    </w:p>
    <w:p w14:paraId="466BCDD7"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Discussion</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Conclusions</w:t>
      </w:r>
      <w:proofErr w:type="spellEnd"/>
      <w:r w:rsidRPr="006B58A1">
        <w:rPr>
          <w:rFonts w:cs="Times New Roman"/>
          <w:color w:val="auto"/>
        </w:rPr>
        <w:t xml:space="preserve">  </w:t>
      </w:r>
    </w:p>
    <w:p w14:paraId="30C47E95"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discussion</w:t>
      </w:r>
      <w:proofErr w:type="spellEnd"/>
      <w:r w:rsidRPr="006B58A1">
        <w:t xml:space="preserve"> </w:t>
      </w:r>
      <w:proofErr w:type="spellStart"/>
      <w:r w:rsidRPr="006B58A1">
        <w:t>and</w:t>
      </w:r>
      <w:proofErr w:type="spellEnd"/>
      <w:r w:rsidRPr="006B58A1">
        <w:t xml:space="preserve"> </w:t>
      </w:r>
      <w:proofErr w:type="spellStart"/>
      <w:r w:rsidRPr="006B58A1">
        <w:t>conclusions</w:t>
      </w:r>
      <w:proofErr w:type="spellEnd"/>
      <w:r w:rsidRPr="006B58A1">
        <w:t xml:space="preserve"> </w:t>
      </w:r>
      <w:proofErr w:type="spellStart"/>
      <w:r w:rsidRPr="006B58A1">
        <w:t>section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interprets</w:t>
      </w:r>
      <w:proofErr w:type="spellEnd"/>
      <w:r w:rsidRPr="006B58A1">
        <w:t xml:space="preserve"> </w:t>
      </w:r>
      <w:proofErr w:type="spellStart"/>
      <w:r w:rsidRPr="006B58A1">
        <w:t>the</w:t>
      </w:r>
      <w:proofErr w:type="spellEnd"/>
      <w:r w:rsidRPr="006B58A1">
        <w:t xml:space="preserve"> </w:t>
      </w:r>
      <w:proofErr w:type="spellStart"/>
      <w:r w:rsidRPr="006B58A1">
        <w:t>findings</w:t>
      </w:r>
      <w:proofErr w:type="spellEnd"/>
      <w:r w:rsidRPr="006B58A1">
        <w:t xml:space="preserve"> in </w:t>
      </w:r>
      <w:proofErr w:type="spellStart"/>
      <w:r w:rsidRPr="006B58A1">
        <w:t>the</w:t>
      </w:r>
      <w:proofErr w:type="spellEnd"/>
      <w:r w:rsidRPr="006B58A1">
        <w:t xml:space="preserve"> </w:t>
      </w:r>
      <w:proofErr w:type="spellStart"/>
      <w:r w:rsidRPr="006B58A1">
        <w:t>context</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explain</w:t>
      </w:r>
      <w:proofErr w:type="spellEnd"/>
      <w:r w:rsidRPr="006B58A1">
        <w:t xml:space="preserve"> </w:t>
      </w:r>
      <w:proofErr w:type="spellStart"/>
      <w:r w:rsidRPr="006B58A1">
        <w:t>the</w:t>
      </w:r>
      <w:proofErr w:type="spellEnd"/>
      <w:r w:rsidRPr="006B58A1">
        <w:t xml:space="preserve"> </w:t>
      </w:r>
      <w:proofErr w:type="spellStart"/>
      <w:r w:rsidRPr="006B58A1">
        <w:t>implications</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discussing</w:t>
      </w:r>
      <w:proofErr w:type="spellEnd"/>
      <w:r w:rsidRPr="006B58A1">
        <w:t xml:space="preserve"> how they </w:t>
      </w:r>
      <w:proofErr w:type="spellStart"/>
      <w:r w:rsidRPr="006B58A1">
        <w:t>support</w:t>
      </w:r>
      <w:proofErr w:type="spellEnd"/>
      <w:r w:rsidRPr="006B58A1">
        <w:t xml:space="preserve"> </w:t>
      </w:r>
      <w:proofErr w:type="spellStart"/>
      <w:r w:rsidRPr="006B58A1">
        <w:t>or</w:t>
      </w:r>
      <w:proofErr w:type="spellEnd"/>
      <w:r w:rsidRPr="006B58A1">
        <w:t xml:space="preserve"> </w:t>
      </w:r>
      <w:proofErr w:type="spellStart"/>
      <w:r w:rsidRPr="006B58A1">
        <w:t>challenge</w:t>
      </w:r>
      <w:proofErr w:type="spellEnd"/>
      <w:r w:rsidRPr="006B58A1">
        <w:t xml:space="preserve"> </w:t>
      </w:r>
      <w:proofErr w:type="spellStart"/>
      <w:r w:rsidRPr="006B58A1">
        <w:t>existing</w:t>
      </w:r>
      <w:proofErr w:type="spellEnd"/>
      <w:r w:rsidRPr="006B58A1">
        <w:t xml:space="preserve"> </w:t>
      </w:r>
      <w:proofErr w:type="spellStart"/>
      <w:r w:rsidRPr="006B58A1">
        <w:t>theories</w:t>
      </w:r>
      <w:proofErr w:type="spellEnd"/>
      <w:r w:rsidRPr="006B58A1">
        <w:t xml:space="preserve"> </w:t>
      </w:r>
      <w:proofErr w:type="spellStart"/>
      <w:r w:rsidRPr="006B58A1">
        <w:t>and</w:t>
      </w:r>
      <w:proofErr w:type="spellEnd"/>
      <w:r w:rsidRPr="006B58A1">
        <w:t xml:space="preserve"> </w:t>
      </w:r>
      <w:proofErr w:type="spellStart"/>
      <w:r w:rsidRPr="006B58A1">
        <w:t>literature</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also</w:t>
      </w:r>
      <w:proofErr w:type="spellEnd"/>
      <w:r w:rsidRPr="006B58A1">
        <w:t xml:space="preserve"> </w:t>
      </w:r>
      <w:proofErr w:type="spellStart"/>
      <w:r w:rsidRPr="006B58A1">
        <w:t>addresses</w:t>
      </w:r>
      <w:proofErr w:type="spellEnd"/>
      <w:r w:rsidRPr="006B58A1">
        <w:t xml:space="preserve"> </w:t>
      </w:r>
      <w:proofErr w:type="spellStart"/>
      <w:r w:rsidRPr="006B58A1">
        <w:t>the</w:t>
      </w:r>
      <w:proofErr w:type="spellEnd"/>
      <w:r w:rsidRPr="006B58A1">
        <w:t xml:space="preserve"> </w:t>
      </w:r>
      <w:proofErr w:type="spellStart"/>
      <w:r w:rsidRPr="006B58A1">
        <w:t>limitations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and</w:t>
      </w:r>
      <w:proofErr w:type="spellEnd"/>
      <w:r w:rsidRPr="006B58A1">
        <w:t xml:space="preserve"> </w:t>
      </w:r>
      <w:proofErr w:type="spellStart"/>
      <w:r w:rsidRPr="006B58A1">
        <w:t>suggests</w:t>
      </w:r>
      <w:proofErr w:type="spellEnd"/>
      <w:r w:rsidRPr="006B58A1">
        <w:t xml:space="preserve"> </w:t>
      </w:r>
      <w:proofErr w:type="spellStart"/>
      <w:r w:rsidRPr="006B58A1">
        <w:t>areas</w:t>
      </w:r>
      <w:proofErr w:type="spellEnd"/>
      <w:r w:rsidRPr="006B58A1">
        <w:t xml:space="preserve"> </w:t>
      </w:r>
      <w:proofErr w:type="spellStart"/>
      <w:r w:rsidRPr="006B58A1">
        <w:t>for</w:t>
      </w:r>
      <w:proofErr w:type="spellEnd"/>
      <w:r w:rsidRPr="006B58A1">
        <w:t xml:space="preserve"> </w:t>
      </w:r>
      <w:proofErr w:type="spellStart"/>
      <w:r w:rsidRPr="006B58A1">
        <w:t>future</w:t>
      </w:r>
      <w:proofErr w:type="spellEnd"/>
      <w:r w:rsidRPr="006B58A1">
        <w:t xml:space="preserve"> </w:t>
      </w:r>
      <w:proofErr w:type="spellStart"/>
      <w:r w:rsidRPr="006B58A1">
        <w:t>research</w:t>
      </w:r>
      <w:proofErr w:type="spellEnd"/>
      <w:r w:rsidRPr="006B58A1">
        <w:t xml:space="preserve">. </w:t>
      </w:r>
      <w:proofErr w:type="spellStart"/>
      <w:r w:rsidRPr="006B58A1">
        <w:t>The</w:t>
      </w:r>
      <w:proofErr w:type="spellEnd"/>
      <w:r w:rsidRPr="006B58A1">
        <w:t xml:space="preserve"> </w:t>
      </w:r>
      <w:proofErr w:type="spellStart"/>
      <w:r w:rsidRPr="006B58A1">
        <w:t>conclusions</w:t>
      </w:r>
      <w:proofErr w:type="spellEnd"/>
      <w:r w:rsidRPr="006B58A1">
        <w:t xml:space="preserve"> </w:t>
      </w:r>
      <w:proofErr w:type="spellStart"/>
      <w:r w:rsidRPr="006B58A1">
        <w:t>summarize</w:t>
      </w:r>
      <w:proofErr w:type="spellEnd"/>
      <w:r w:rsidRPr="006B58A1">
        <w:t xml:space="preserve"> </w:t>
      </w:r>
      <w:proofErr w:type="spellStart"/>
      <w:r w:rsidRPr="006B58A1">
        <w:t>the</w:t>
      </w:r>
      <w:proofErr w:type="spellEnd"/>
      <w:r w:rsidRPr="006B58A1">
        <w:t xml:space="preserve"> main </w:t>
      </w:r>
      <w:proofErr w:type="spellStart"/>
      <w:r w:rsidRPr="006B58A1">
        <w:t>insights</w:t>
      </w:r>
      <w:proofErr w:type="spellEnd"/>
      <w:r w:rsidRPr="006B58A1">
        <w:t xml:space="preserve"> </w:t>
      </w:r>
      <w:proofErr w:type="spellStart"/>
      <w:r w:rsidRPr="006B58A1">
        <w:t>and</w:t>
      </w:r>
      <w:proofErr w:type="spellEnd"/>
      <w:r w:rsidRPr="006B58A1">
        <w:t xml:space="preserve"> </w:t>
      </w:r>
      <w:proofErr w:type="spellStart"/>
      <w:r w:rsidRPr="006B58A1">
        <w:t>contributions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offering</w:t>
      </w:r>
      <w:proofErr w:type="spellEnd"/>
      <w:r w:rsidRPr="006B58A1">
        <w:t xml:space="preserve"> a </w:t>
      </w:r>
      <w:proofErr w:type="spellStart"/>
      <w:r w:rsidRPr="006B58A1">
        <w:t>clear</w:t>
      </w:r>
      <w:proofErr w:type="spellEnd"/>
      <w:r w:rsidRPr="006B58A1">
        <w:t xml:space="preserve"> </w:t>
      </w:r>
      <w:proofErr w:type="spellStart"/>
      <w:r w:rsidRPr="006B58A1">
        <w:t>take-home</w:t>
      </w:r>
      <w:proofErr w:type="spellEnd"/>
      <w:r w:rsidRPr="006B58A1">
        <w:t xml:space="preserve"> </w:t>
      </w:r>
      <w:proofErr w:type="spellStart"/>
      <w:r w:rsidRPr="006B58A1">
        <w:t>message</w:t>
      </w:r>
      <w:proofErr w:type="spellEnd"/>
      <w:r w:rsidRPr="006B58A1">
        <w:t xml:space="preserve"> </w:t>
      </w:r>
      <w:proofErr w:type="spellStart"/>
      <w:r w:rsidRPr="006B58A1">
        <w:t>for</w:t>
      </w:r>
      <w:proofErr w:type="spellEnd"/>
      <w:r w:rsidRPr="006B58A1">
        <w:t xml:space="preserve"> </w:t>
      </w:r>
      <w:proofErr w:type="spellStart"/>
      <w:r w:rsidRPr="006B58A1">
        <w:t>readers</w:t>
      </w:r>
      <w:proofErr w:type="spellEnd"/>
      <w:r w:rsidRPr="006B58A1">
        <w:t>.</w:t>
      </w:r>
    </w:p>
    <w:p w14:paraId="7D38ECEC" w14:textId="77777777" w:rsidR="006B58A1" w:rsidRPr="006B58A1" w:rsidRDefault="006B58A1" w:rsidP="006B58A1">
      <w:pPr>
        <w:pStyle w:val="BykBalk"/>
      </w:pPr>
      <w:r w:rsidRPr="006B58A1">
        <w:t>KAYNAKÇA</w:t>
      </w:r>
    </w:p>
    <w:p w14:paraId="0BE60EED" w14:textId="77777777" w:rsidR="006B58A1" w:rsidRPr="006B58A1" w:rsidRDefault="006B58A1" w:rsidP="006B58A1">
      <w:pPr>
        <w:pStyle w:val="KaynakaMetni"/>
      </w:pPr>
      <w:r w:rsidRPr="006B58A1">
        <w:t xml:space="preserve">Çevrimiçi. (2023, Kasım 13). </w:t>
      </w:r>
      <w:r w:rsidRPr="006B58A1">
        <w:rPr>
          <w:i/>
          <w:iCs/>
        </w:rPr>
        <w:t xml:space="preserve">Vikipedi’de. </w:t>
      </w:r>
      <w:r w:rsidRPr="006B58A1">
        <w:t>https://tr.wikipedia.org/wiki/Çevrimiçi</w:t>
      </w:r>
    </w:p>
    <w:p w14:paraId="13D750E0" w14:textId="673B31A7" w:rsidR="006B58A1" w:rsidRDefault="006B58A1" w:rsidP="006B58A1">
      <w:pPr>
        <w:pStyle w:val="KaynakaMetni"/>
      </w:pPr>
      <w:r w:rsidRPr="006B58A1">
        <w:t xml:space="preserve">Jackson, L. M. (2019). </w:t>
      </w:r>
      <w:proofErr w:type="spellStart"/>
      <w:r w:rsidRPr="006B58A1">
        <w:t>The</w:t>
      </w:r>
      <w:proofErr w:type="spellEnd"/>
      <w:r w:rsidRPr="006B58A1">
        <w:t xml:space="preserve"> </w:t>
      </w:r>
      <w:proofErr w:type="spellStart"/>
      <w:r w:rsidRPr="006B58A1">
        <w:t>psychology</w:t>
      </w:r>
      <w:proofErr w:type="spellEnd"/>
      <w:r w:rsidRPr="006B58A1">
        <w:t xml:space="preserve"> of </w:t>
      </w:r>
      <w:proofErr w:type="spellStart"/>
      <w:r w:rsidRPr="006B58A1">
        <w:t>prejudice</w:t>
      </w:r>
      <w:proofErr w:type="spellEnd"/>
      <w:r w:rsidRPr="006B58A1">
        <w:t xml:space="preserve">: </w:t>
      </w:r>
      <w:proofErr w:type="spellStart"/>
      <w:r w:rsidRPr="006B58A1">
        <w:t>From</w:t>
      </w:r>
      <w:proofErr w:type="spellEnd"/>
      <w:r w:rsidRPr="006B58A1">
        <w:t xml:space="preserve"> </w:t>
      </w:r>
      <w:proofErr w:type="spellStart"/>
      <w:r w:rsidRPr="006B58A1">
        <w:t>attitudes</w:t>
      </w:r>
      <w:proofErr w:type="spellEnd"/>
      <w:r w:rsidRPr="006B58A1">
        <w:t xml:space="preserve"> </w:t>
      </w:r>
      <w:proofErr w:type="spellStart"/>
      <w:r w:rsidRPr="006B58A1">
        <w:t>to</w:t>
      </w:r>
      <w:proofErr w:type="spellEnd"/>
      <w:r w:rsidRPr="006B58A1">
        <w:t xml:space="preserve"> </w:t>
      </w:r>
      <w:proofErr w:type="spellStart"/>
      <w:r w:rsidRPr="006B58A1">
        <w:t>social</w:t>
      </w:r>
      <w:proofErr w:type="spellEnd"/>
      <w:r w:rsidRPr="006B58A1">
        <w:t xml:space="preserve"> </w:t>
      </w:r>
      <w:proofErr w:type="spellStart"/>
      <w:r w:rsidRPr="006B58A1">
        <w:t>action</w:t>
      </w:r>
      <w:proofErr w:type="spellEnd"/>
      <w:r w:rsidRPr="006B58A1">
        <w:t xml:space="preserve"> (2nd ed.). </w:t>
      </w:r>
      <w:proofErr w:type="spellStart"/>
      <w:r w:rsidRPr="006B58A1">
        <w:t>American</w:t>
      </w:r>
      <w:proofErr w:type="spellEnd"/>
      <w:r w:rsidRPr="006B58A1">
        <w:t xml:space="preserve"> </w:t>
      </w:r>
      <w:proofErr w:type="spellStart"/>
      <w:r w:rsidRPr="006B58A1">
        <w:t>Psychological</w:t>
      </w:r>
      <w:proofErr w:type="spellEnd"/>
      <w:r w:rsidRPr="006B58A1">
        <w:t xml:space="preserve"> </w:t>
      </w:r>
      <w:proofErr w:type="spellStart"/>
      <w:r w:rsidRPr="006B58A1">
        <w:t>Association</w:t>
      </w:r>
      <w:proofErr w:type="spellEnd"/>
      <w:r w:rsidRPr="006B58A1">
        <w:t xml:space="preserve">. </w:t>
      </w:r>
      <w:r w:rsidR="006F5C06" w:rsidRPr="006F5C06">
        <w:t>https://doi.org/10.1037/0000168-000</w:t>
      </w:r>
    </w:p>
    <w:p w14:paraId="0E3C12A2" w14:textId="77777777" w:rsidR="006F5C06" w:rsidRPr="006B58A1" w:rsidRDefault="006F5C06" w:rsidP="006F5C06">
      <w:pPr>
        <w:pStyle w:val="KaynakaMetni"/>
      </w:pPr>
      <w:proofErr w:type="spellStart"/>
      <w:proofErr w:type="gramStart"/>
      <w:r>
        <w:t>van</w:t>
      </w:r>
      <w:proofErr w:type="spellEnd"/>
      <w:proofErr w:type="gramEnd"/>
      <w:r>
        <w:t xml:space="preserve"> Gogh, V. (1889). Yıldızlı Gece. [Yağlı Boya Resim]. Modern Sanatlar Müzesi, New York, Amerika Birleşik Devletleri. https://www.moma.org/collection/works/79802</w:t>
      </w:r>
    </w:p>
    <w:p w14:paraId="46464C62" w14:textId="6396DF75" w:rsidR="006B58A1" w:rsidRPr="006B58A1" w:rsidRDefault="006B58A1" w:rsidP="006B58A1">
      <w:pPr>
        <w:pStyle w:val="KaynakaMetni"/>
        <w:rPr>
          <w:rFonts w:ascii="Arial Nova" w:hAnsi="Arial Nova"/>
        </w:rPr>
      </w:pPr>
      <w:r w:rsidRPr="006B58A1">
        <w:t>YTEA. (</w:t>
      </w:r>
      <w:proofErr w:type="spellStart"/>
      <w:proofErr w:type="gramStart"/>
      <w:r w:rsidRPr="006B58A1">
        <w:t>t.y</w:t>
      </w:r>
      <w:proofErr w:type="spellEnd"/>
      <w:r w:rsidRPr="006B58A1">
        <w:t>.</w:t>
      </w:r>
      <w:proofErr w:type="gramEnd"/>
      <w:r w:rsidRPr="006B58A1">
        <w:t xml:space="preserve">). </w:t>
      </w:r>
      <w:r w:rsidRPr="006B58A1">
        <w:rPr>
          <w:i/>
          <w:iCs/>
        </w:rPr>
        <w:t xml:space="preserve">Yeni Türk Edebiyatı Araştırmaları: Yazım Kuralları. </w:t>
      </w:r>
      <w:proofErr w:type="spellStart"/>
      <w:r w:rsidRPr="006B58A1">
        <w:t>Dergipark</w:t>
      </w:r>
      <w:proofErr w:type="spellEnd"/>
      <w:r w:rsidRPr="006B58A1">
        <w:t>.</w:t>
      </w:r>
      <w:r w:rsidRPr="006B58A1">
        <w:rPr>
          <w:i/>
          <w:iCs/>
        </w:rPr>
        <w:t xml:space="preserve"> </w:t>
      </w:r>
      <w:r w:rsidRPr="006B58A1">
        <w:t>28 Kasım, 2023 tarihinde https://dergipark.org.tr/tr/pub/ytea/writingrules#:~:text=4.,numaralandırma%20veya%20benzeri%20işaretleme%20kullanılmamalıdır! adresinden alındı.</w:t>
      </w:r>
    </w:p>
    <w:p w14:paraId="2F59B0B6" w14:textId="77777777" w:rsidR="004E7734" w:rsidRPr="006B58A1" w:rsidRDefault="004E7734"/>
    <w:sectPr w:rsidR="004E7734" w:rsidRPr="006B58A1" w:rsidSect="00C95BD8">
      <w:headerReference w:type="even" r:id="rId14"/>
      <w:headerReference w:type="default" r:id="rId15"/>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E5990" w14:textId="77777777" w:rsidR="00E315C2" w:rsidRDefault="00E315C2" w:rsidP="006B58A1">
      <w:pPr>
        <w:spacing w:before="0" w:after="0"/>
      </w:pPr>
      <w:r>
        <w:separator/>
      </w:r>
    </w:p>
  </w:endnote>
  <w:endnote w:type="continuationSeparator" w:id="0">
    <w:p w14:paraId="69781214" w14:textId="77777777" w:rsidR="00E315C2" w:rsidRDefault="00E315C2"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391011"/>
      <w:docPartObj>
        <w:docPartGallery w:val="Page Numbers (Bottom of Page)"/>
        <w:docPartUnique/>
      </w:docPartObj>
    </w:sdtPr>
    <w:sdtContent>
      <w:p w14:paraId="4DE436DB" w14:textId="2261A707" w:rsidR="00C95BD8" w:rsidRDefault="00C95BD8">
        <w:pPr>
          <w:pStyle w:val="AltBilgi"/>
          <w:jc w:val="center"/>
        </w:pPr>
        <w:r>
          <w:fldChar w:fldCharType="begin"/>
        </w:r>
        <w:r>
          <w:instrText>PAGE   \* MERGEFORMAT</w:instrText>
        </w:r>
        <w:r>
          <w:fldChar w:fldCharType="separate"/>
        </w:r>
        <w:r>
          <w:t>2</w:t>
        </w:r>
        <w:r>
          <w:fldChar w:fldCharType="end"/>
        </w:r>
      </w:p>
    </w:sdtContent>
  </w:sdt>
  <w:p w14:paraId="56285E52" w14:textId="77777777" w:rsidR="00C95BD8" w:rsidRDefault="00C95BD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776726"/>
      <w:docPartObj>
        <w:docPartGallery w:val="Page Numbers (Bottom of Page)"/>
        <w:docPartUnique/>
      </w:docPartObj>
    </w:sdtPr>
    <w:sdtContent>
      <w:p w14:paraId="0C673E1C" w14:textId="47650C07" w:rsidR="00C95BD8" w:rsidRDefault="00C95BD8">
        <w:pPr>
          <w:pStyle w:val="AltBilgi"/>
          <w:jc w:val="center"/>
        </w:pPr>
        <w:r>
          <w:fldChar w:fldCharType="begin"/>
        </w:r>
        <w:r>
          <w:instrText>PAGE   \* MERGEFORMAT</w:instrText>
        </w:r>
        <w:r>
          <w:fldChar w:fldCharType="separate"/>
        </w:r>
        <w:r>
          <w:t>2</w:t>
        </w:r>
        <w:r>
          <w:fldChar w:fldCharType="end"/>
        </w:r>
      </w:p>
    </w:sdtContent>
  </w:sdt>
  <w:p w14:paraId="5BCCBC8E" w14:textId="77777777" w:rsidR="006B58A1" w:rsidRDefault="006B58A1" w:rsidP="00090F93">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52635" w14:textId="77777777" w:rsidR="00E315C2" w:rsidRDefault="00E315C2" w:rsidP="006B58A1">
      <w:pPr>
        <w:spacing w:before="0" w:after="0"/>
      </w:pPr>
      <w:r>
        <w:separator/>
      </w:r>
    </w:p>
  </w:footnote>
  <w:footnote w:type="continuationSeparator" w:id="0">
    <w:p w14:paraId="3ABE2C0D" w14:textId="77777777" w:rsidR="00E315C2" w:rsidRDefault="00E315C2" w:rsidP="006B58A1">
      <w:pPr>
        <w:spacing w:before="0" w:after="0"/>
      </w:pPr>
      <w:r>
        <w:continuationSeparator/>
      </w:r>
    </w:p>
  </w:footnote>
  <w:footnote w:id="1">
    <w:p w14:paraId="23D11266" w14:textId="77777777" w:rsidR="006B58A1" w:rsidRPr="00B457C0" w:rsidRDefault="006B58A1" w:rsidP="006B58A1">
      <w:pPr>
        <w:spacing w:before="0" w:after="0"/>
        <w:rPr>
          <w:rFonts w:cs="Times New Roman"/>
          <w:b/>
          <w:bCs/>
          <w:sz w:val="20"/>
          <w:szCs w:val="20"/>
        </w:rPr>
      </w:pPr>
      <w:r w:rsidRPr="00B457C0">
        <w:rPr>
          <w:rStyle w:val="DipnotBavurusu"/>
          <w:rFonts w:cs="Times New Roman"/>
          <w:b/>
          <w:bCs/>
          <w:sz w:val="20"/>
          <w:szCs w:val="20"/>
        </w:rPr>
        <w:t>*</w:t>
      </w:r>
      <w:r w:rsidRPr="00B457C0">
        <w:rPr>
          <w:rFonts w:cs="Times New Roman"/>
          <w:b/>
          <w:bCs/>
          <w:sz w:val="20"/>
          <w:szCs w:val="20"/>
        </w:rPr>
        <w:t xml:space="preserve"> Sorumlu yazar.</w:t>
      </w:r>
    </w:p>
    <w:p w14:paraId="26BBA015" w14:textId="77777777"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Pr="00B457C0">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914FB" w14:textId="77777777" w:rsidR="006B58A1" w:rsidRDefault="006B58A1" w:rsidP="007A6576">
    <w:pPr>
      <w:pStyle w:val="stBilgi"/>
      <w:jc w:val="center"/>
      <w:rPr>
        <w:rFonts w:cs="Times New Roman"/>
        <w:sz w:val="18"/>
        <w:szCs w:val="18"/>
      </w:rPr>
    </w:pPr>
    <w:r>
      <w:rPr>
        <w:noProof/>
      </w:rPr>
      <w:drawing>
        <wp:anchor distT="0" distB="0" distL="114300" distR="114300" simplePos="0" relativeHeight="251658240" behindDoc="1" locked="0" layoutInCell="1" allowOverlap="1" wp14:anchorId="08BDA033" wp14:editId="6DB78556">
          <wp:simplePos x="0" y="0"/>
          <wp:positionH relativeFrom="column">
            <wp:posOffset>-728715</wp:posOffset>
          </wp:positionH>
          <wp:positionV relativeFrom="paragraph">
            <wp:posOffset>172612</wp:posOffset>
          </wp:positionV>
          <wp:extent cx="7611545" cy="946646"/>
          <wp:effectExtent l="0" t="0" r="0" b="6350"/>
          <wp:wrapNone/>
          <wp:docPr id="8299940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22137" name="Grafik 4"/>
                  <pic:cNvPicPr/>
                </pic:nvPicPr>
                <pic:blipFill>
                  <a:blip r:embed="rId1">
                    <a:extLst>
                      <a:ext uri="{96DAC541-7B7A-43D3-8B79-37D633B846F1}">
                        <asvg:svgBlip xmlns:asvg="http://schemas.microsoft.com/office/drawing/2016/SVG/main" r:embed="rId2"/>
                      </a:ext>
                    </a:extLst>
                  </a:blip>
                  <a:stretch>
                    <a:fillRect/>
                  </a:stretch>
                </pic:blipFill>
                <pic:spPr>
                  <a:xfrm>
                    <a:off x="0" y="0"/>
                    <a:ext cx="7611545" cy="946646"/>
                  </a:xfrm>
                  <a:prstGeom prst="rect">
                    <a:avLst/>
                  </a:prstGeom>
                </pic:spPr>
              </pic:pic>
            </a:graphicData>
          </a:graphic>
          <wp14:sizeRelH relativeFrom="margin">
            <wp14:pctWidth>0</wp14:pctWidth>
          </wp14:sizeRelH>
          <wp14:sizeRelV relativeFrom="margin">
            <wp14:pctHeight>0</wp14:pctHeight>
          </wp14:sizeRelV>
        </wp:anchor>
      </w:drawing>
    </w:r>
    <w:r w:rsidRPr="001137E0">
      <w:rPr>
        <w:rFonts w:cs="Times New Roman"/>
        <w:sz w:val="18"/>
        <w:szCs w:val="18"/>
      </w:rPr>
      <w:t xml:space="preserve">E-ISSN: </w:t>
    </w:r>
    <w:r>
      <w:rPr>
        <w:rFonts w:cs="Times New Roman"/>
        <w:sz w:val="18"/>
        <w:szCs w:val="18"/>
      </w:rPr>
      <w:t>2757</w:t>
    </w:r>
    <w:r w:rsidRPr="001137E0">
      <w:rPr>
        <w:rFonts w:cs="Times New Roman"/>
        <w:sz w:val="18"/>
        <w:szCs w:val="18"/>
      </w:rPr>
      <w:t>-</w:t>
    </w:r>
    <w:r>
      <w:rPr>
        <w:rFonts w:cs="Times New Roman"/>
        <w:sz w:val="18"/>
        <w:szCs w:val="18"/>
      </w:rPr>
      <w:t>587</w:t>
    </w:r>
    <w:r w:rsidRPr="001137E0">
      <w:rPr>
        <w:rFonts w:cs="Times New Roman"/>
        <w:sz w:val="18"/>
        <w:szCs w:val="18"/>
      </w:rPr>
      <w:t xml:space="preserve">X       </w:t>
    </w:r>
    <w:r>
      <w:rPr>
        <w:rFonts w:cs="Times New Roman"/>
        <w:sz w:val="18"/>
        <w:szCs w:val="18"/>
      </w:rPr>
      <w:t>0</w:t>
    </w:r>
    <w:r w:rsidRPr="001137E0">
      <w:rPr>
        <w:rFonts w:cs="Times New Roman"/>
        <w:sz w:val="18"/>
        <w:szCs w:val="18"/>
      </w:rPr>
      <w:t>(</w:t>
    </w:r>
    <w:r>
      <w:rPr>
        <w:rFonts w:cs="Times New Roman"/>
        <w:sz w:val="18"/>
        <w:szCs w:val="18"/>
      </w:rPr>
      <w:t>0</w:t>
    </w:r>
    <w:r w:rsidRPr="001137E0">
      <w:rPr>
        <w:rFonts w:cs="Times New Roman"/>
        <w:sz w:val="18"/>
        <w:szCs w:val="18"/>
      </w:rPr>
      <w:t>),</w:t>
    </w:r>
    <w:r>
      <w:rPr>
        <w:rFonts w:cs="Times New Roman"/>
        <w:sz w:val="18"/>
        <w:szCs w:val="18"/>
      </w:rPr>
      <w:t xml:space="preserve"> 000</w:t>
    </w:r>
    <w:r w:rsidRPr="001137E0">
      <w:rPr>
        <w:rFonts w:cs="Times New Roman"/>
        <w:sz w:val="18"/>
        <w:szCs w:val="18"/>
      </w:rPr>
      <w:t xml:space="preserve"> – </w:t>
    </w:r>
    <w:r>
      <w:rPr>
        <w:rFonts w:cs="Times New Roman"/>
        <w:sz w:val="18"/>
        <w:szCs w:val="18"/>
      </w:rPr>
      <w:t>000</w:t>
    </w:r>
    <w:r w:rsidRPr="001137E0">
      <w:rPr>
        <w:rFonts w:cs="Times New Roman"/>
        <w:sz w:val="18"/>
        <w:szCs w:val="18"/>
      </w:rPr>
      <w:t xml:space="preserve">, </w:t>
    </w:r>
    <w:r>
      <w:rPr>
        <w:rFonts w:cs="Times New Roman"/>
        <w:sz w:val="18"/>
        <w:szCs w:val="18"/>
      </w:rPr>
      <w:t>Ay</w:t>
    </w:r>
    <w:r w:rsidRPr="001137E0">
      <w:rPr>
        <w:rFonts w:cs="Times New Roman"/>
        <w:sz w:val="18"/>
        <w:szCs w:val="18"/>
      </w:rPr>
      <w:t>/</w:t>
    </w:r>
    <w:proofErr w:type="spellStart"/>
    <w:r>
      <w:rPr>
        <w:rFonts w:cs="Times New Roman"/>
        <w:sz w:val="18"/>
        <w:szCs w:val="18"/>
      </w:rPr>
      <w:t>Month</w:t>
    </w:r>
    <w:proofErr w:type="spellEnd"/>
    <w:r w:rsidRPr="001137E0">
      <w:rPr>
        <w:rFonts w:cs="Times New Roman"/>
        <w:sz w:val="18"/>
        <w:szCs w:val="18"/>
      </w:rPr>
      <w:t xml:space="preserve">, </w:t>
    </w:r>
    <w:r>
      <w:rPr>
        <w:rFonts w:cs="Times New Roman"/>
        <w:sz w:val="18"/>
        <w:szCs w:val="18"/>
      </w:rPr>
      <w:t>0000</w:t>
    </w:r>
    <w:r>
      <w:rPr>
        <w:rFonts w:cs="Times New Roman"/>
        <w:sz w:val="18"/>
        <w:szCs w:val="18"/>
      </w:rPr>
      <w:br/>
    </w:r>
    <w:r>
      <w:rPr>
        <w:rFonts w:cs="Times New Roman"/>
        <w:sz w:val="18"/>
        <w:szCs w:val="18"/>
      </w:rPr>
      <w:br/>
    </w:r>
    <w:r>
      <w:rPr>
        <w:rFonts w:cs="Times New Roman"/>
        <w:b/>
        <w:bCs/>
        <w:sz w:val="20"/>
        <w:szCs w:val="20"/>
      </w:rPr>
      <w:br/>
    </w:r>
    <w:bookmarkStart w:id="2" w:name="_Hlk180957791"/>
    <w:r w:rsidRPr="00A37549">
      <w:rPr>
        <w:rFonts w:cs="Times New Roman"/>
        <w:b/>
        <w:bCs/>
        <w:sz w:val="20"/>
        <w:szCs w:val="20"/>
      </w:rPr>
      <w:t xml:space="preserve">International </w:t>
    </w:r>
    <w:proofErr w:type="spellStart"/>
    <w:r w:rsidRPr="00A37549">
      <w:rPr>
        <w:rFonts w:cs="Times New Roman"/>
        <w:b/>
        <w:bCs/>
        <w:sz w:val="20"/>
        <w:szCs w:val="20"/>
      </w:rPr>
      <w:t>Journal</w:t>
    </w:r>
    <w:proofErr w:type="spellEnd"/>
    <w:r>
      <w:rPr>
        <w:rFonts w:cs="Times New Roman"/>
        <w:b/>
        <w:bCs/>
        <w:sz w:val="20"/>
        <w:szCs w:val="20"/>
      </w:rPr>
      <w:t xml:space="preserve"> of </w:t>
    </w:r>
    <w:proofErr w:type="spellStart"/>
    <w:r>
      <w:rPr>
        <w:rFonts w:cs="Times New Roman"/>
        <w:b/>
        <w:bCs/>
        <w:sz w:val="20"/>
        <w:szCs w:val="20"/>
      </w:rPr>
      <w:t>Troy</w:t>
    </w:r>
    <w:proofErr w:type="spellEnd"/>
    <w:r>
      <w:rPr>
        <w:rFonts w:cs="Times New Roman"/>
        <w:b/>
        <w:bCs/>
        <w:sz w:val="20"/>
        <w:szCs w:val="20"/>
      </w:rPr>
      <w:t xml:space="preserve"> Art </w:t>
    </w:r>
    <w:proofErr w:type="spellStart"/>
    <w:r>
      <w:rPr>
        <w:rFonts w:cs="Times New Roman"/>
        <w:b/>
        <w:bCs/>
        <w:sz w:val="20"/>
        <w:szCs w:val="20"/>
      </w:rPr>
      <w:t>and</w:t>
    </w:r>
    <w:proofErr w:type="spellEnd"/>
    <w:r>
      <w:rPr>
        <w:rFonts w:cs="Times New Roman"/>
        <w:b/>
        <w:bCs/>
        <w:sz w:val="20"/>
        <w:szCs w:val="20"/>
      </w:rPr>
      <w:t xml:space="preserve"> Design</w:t>
    </w:r>
    <w:bookmarkEnd w:id="2"/>
    <w:r>
      <w:rPr>
        <w:rFonts w:cs="Times New Roman"/>
        <w:b/>
        <w:bCs/>
        <w:sz w:val="20"/>
        <w:szCs w:val="20"/>
      </w:rPr>
      <w:br/>
    </w:r>
    <w:r w:rsidRPr="001137E0">
      <w:rPr>
        <w:rFonts w:cs="Times New Roman"/>
        <w:b/>
        <w:bCs/>
      </w:rPr>
      <w:br/>
    </w:r>
    <w:r w:rsidRPr="00A37549">
      <w:rPr>
        <w:rFonts w:cs="Times New Roman"/>
        <w:sz w:val="18"/>
        <w:szCs w:val="18"/>
      </w:rPr>
      <w:t xml:space="preserve">http://troyart.dergi.comu.edu.tr </w:t>
    </w:r>
  </w:p>
  <w:p w14:paraId="1CA6A260" w14:textId="77777777" w:rsidR="006B58A1" w:rsidRPr="007A6576" w:rsidRDefault="006B58A1" w:rsidP="007A6576">
    <w:pPr>
      <w:pStyle w:val="stBilgi"/>
      <w:jc w:val="center"/>
      <w:rPr>
        <w:rFonts w:cs="Times New Roman"/>
        <w:sz w:val="18"/>
        <w:szCs w:val="18"/>
      </w:rPr>
    </w:pPr>
    <w:r>
      <w:t xml:space="preserv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33904" w14:textId="251130F9" w:rsidR="001B7D74" w:rsidRPr="00061059" w:rsidRDefault="006B58A1" w:rsidP="00A05A3C">
    <w:pPr>
      <w:pStyle w:val="stBilgi"/>
      <w:rPr>
        <w:rFonts w:cs="Times New Roman"/>
        <w:sz w:val="24"/>
        <w:szCs w:val="24"/>
      </w:rPr>
    </w:pPr>
    <w:r>
      <w:rPr>
        <w:noProof/>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Pr="009D7765">
      <w:rPr>
        <w:rFonts w:cs="Times New Roman"/>
        <w:i/>
        <w:iCs/>
        <w:noProof/>
        <w:sz w:val="20"/>
        <w:szCs w:val="20"/>
      </w:rPr>
      <w:t>International Journal of Troy Art and Design</w:t>
    </w:r>
    <w:r>
      <w:rPr>
        <w:rFonts w:cs="Times New Roman"/>
        <w:i/>
        <w:iCs/>
        <w:sz w:val="20"/>
        <w:szCs w:val="20"/>
      </w:rPr>
      <w:t xml:space="preserve">                                                               </w:t>
    </w:r>
    <w:r w:rsidRPr="00061059">
      <w:rPr>
        <w:rFonts w:cs="Times New Roman"/>
        <w:i/>
        <w:iCs/>
        <w:sz w:val="20"/>
        <w:szCs w:val="20"/>
      </w:rPr>
      <w:t xml:space="preserve"> </w:t>
    </w:r>
    <w:proofErr w:type="spellStart"/>
    <w:r>
      <w:rPr>
        <w:rFonts w:cs="Times New Roman"/>
        <w:i/>
        <w:iCs/>
        <w:sz w:val="20"/>
        <w:szCs w:val="20"/>
      </w:rPr>
      <w:t>Vol</w:t>
    </w:r>
    <w:proofErr w:type="spellEnd"/>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proofErr w:type="spellStart"/>
    <w:r>
      <w:rPr>
        <w:rFonts w:cs="Times New Roman"/>
        <w:i/>
        <w:iCs/>
        <w:sz w:val="20"/>
        <w:szCs w:val="20"/>
      </w:rPr>
      <w:t>Month</w:t>
    </w:r>
    <w:proofErr w:type="spellEnd"/>
    <w:r w:rsidRPr="00061059">
      <w:rPr>
        <w:rFonts w:cs="Times New Roman"/>
        <w:i/>
        <w:iCs/>
        <w:sz w:val="20"/>
        <w:szCs w:val="20"/>
      </w:rPr>
      <w:t xml:space="preserve">, </w:t>
    </w:r>
    <w:r>
      <w:rPr>
        <w:rFonts w:cs="Times New Roman"/>
        <w:i/>
        <w:iCs/>
        <w:sz w:val="20"/>
        <w:szCs w:val="20"/>
      </w:rPr>
      <w:t>Year</w:t>
    </w:r>
  </w:p>
  <w:p w14:paraId="292F2333" w14:textId="77777777" w:rsidR="001B7D74" w:rsidRPr="00A05A3C" w:rsidRDefault="00000000" w:rsidP="00A05A3C">
    <w:pPr>
      <w:pStyle w:val="stBilgi"/>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B6E32" w14:textId="451700D2" w:rsidR="001B7D74" w:rsidRPr="00061059" w:rsidRDefault="006B58A1" w:rsidP="00A05A3C">
    <w:pPr>
      <w:pStyle w:val="stBilgi"/>
      <w:rPr>
        <w:rFonts w:cs="Times New Roman"/>
        <w:sz w:val="24"/>
        <w:szCs w:val="24"/>
      </w:rPr>
    </w:pPr>
    <w:r>
      <w:rPr>
        <w:noProof/>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stBilgi"/>
    </w:pPr>
  </w:p>
  <w:p w14:paraId="2D312BD7" w14:textId="77777777" w:rsidR="001B7D74" w:rsidRPr="007A6576" w:rsidRDefault="001B7D74" w:rsidP="009D7765">
    <w:pPr>
      <w:pStyle w:val="stBilgi"/>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2250696">
    <w:abstractNumId w:val="0"/>
  </w:num>
  <w:num w:numId="2" w16cid:durableId="1045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03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evenAndOddHeaders/>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A1"/>
    <w:rsid w:val="000C44B7"/>
    <w:rsid w:val="000F6475"/>
    <w:rsid w:val="00152FC0"/>
    <w:rsid w:val="001B7D74"/>
    <w:rsid w:val="00240085"/>
    <w:rsid w:val="0024609F"/>
    <w:rsid w:val="00272628"/>
    <w:rsid w:val="002A5226"/>
    <w:rsid w:val="002A566F"/>
    <w:rsid w:val="002D3141"/>
    <w:rsid w:val="00330298"/>
    <w:rsid w:val="00436FD1"/>
    <w:rsid w:val="004E7734"/>
    <w:rsid w:val="00532B40"/>
    <w:rsid w:val="0057264F"/>
    <w:rsid w:val="006B58A1"/>
    <w:rsid w:val="006D137D"/>
    <w:rsid w:val="006F5C06"/>
    <w:rsid w:val="00895DBB"/>
    <w:rsid w:val="008D1BFA"/>
    <w:rsid w:val="008D76F7"/>
    <w:rsid w:val="00AB28E3"/>
    <w:rsid w:val="00AC6684"/>
    <w:rsid w:val="00BE444F"/>
    <w:rsid w:val="00C36294"/>
    <w:rsid w:val="00C83701"/>
    <w:rsid w:val="00C95BD8"/>
    <w:rsid w:val="00D60238"/>
    <w:rsid w:val="00DC7536"/>
    <w:rsid w:val="00E315C2"/>
    <w:rsid w:val="00EE4A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Balk1">
    <w:name w:val="heading 1"/>
    <w:basedOn w:val="Balk2"/>
    <w:next w:val="Normal"/>
    <w:link w:val="Balk1Char"/>
    <w:uiPriority w:val="9"/>
    <w:rsid w:val="0057264F"/>
    <w:pPr>
      <w:spacing w:before="240" w:line="276" w:lineRule="auto"/>
      <w:outlineLvl w:val="0"/>
    </w:pPr>
    <w:rPr>
      <w:rFonts w:asciiTheme="minorHAnsi" w:hAnsiTheme="minorHAnsi"/>
      <w:b/>
      <w:caps/>
      <w:color w:val="auto"/>
      <w:sz w:val="24"/>
      <w:szCs w:val="32"/>
    </w:rPr>
  </w:style>
  <w:style w:type="paragraph" w:styleId="Balk2">
    <w:name w:val="heading 2"/>
    <w:basedOn w:val="Normal"/>
    <w:next w:val="Normal"/>
    <w:link w:val="Balk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Balk3">
    <w:name w:val="heading 3"/>
    <w:basedOn w:val="Normal"/>
    <w:next w:val="Normal"/>
    <w:link w:val="Balk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Balk">
    <w:name w:val="Bölüm Başlık"/>
    <w:basedOn w:val="KonuBal"/>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KonuBalChar"/>
    <w:link w:val="BlmBalk"/>
    <w:rsid w:val="0057264F"/>
    <w:rPr>
      <w:rFonts w:ascii="Calibri" w:eastAsiaTheme="majorEastAsia" w:hAnsi="Calibri" w:cstheme="majorBidi"/>
      <w:b/>
      <w:spacing w:val="-10"/>
      <w:kern w:val="28"/>
      <w:sz w:val="32"/>
      <w:szCs w:val="56"/>
    </w:rPr>
  </w:style>
  <w:style w:type="paragraph" w:styleId="KonuBal">
    <w:name w:val="Title"/>
    <w:basedOn w:val="Normal"/>
    <w:next w:val="Normal"/>
    <w:link w:val="KonuBal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7264F"/>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57264F"/>
    <w:rPr>
      <w:rFonts w:eastAsiaTheme="majorEastAsia" w:cstheme="majorBidi"/>
      <w:b/>
      <w:caps/>
      <w:sz w:val="24"/>
      <w:szCs w:val="32"/>
    </w:rPr>
  </w:style>
  <w:style w:type="character" w:customStyle="1" w:styleId="Balk2Char">
    <w:name w:val="Başlık 2 Char"/>
    <w:basedOn w:val="VarsaylanParagrafYazTipi"/>
    <w:link w:val="Balk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Balk3Char">
    <w:name w:val="Başlık 3 Char"/>
    <w:basedOn w:val="VarsaylanParagrafYazTipi"/>
    <w:link w:val="Balk3"/>
    <w:uiPriority w:val="9"/>
    <w:semiHidden/>
    <w:rsid w:val="006B58A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B58A1"/>
    <w:rPr>
      <w:rFonts w:eastAsiaTheme="majorEastAsia" w:cstheme="majorBidi"/>
      <w:i/>
      <w:iCs/>
      <w:color w:val="0F4761" w:themeColor="accent1" w:themeShade="BF"/>
      <w:sz w:val="20"/>
    </w:rPr>
  </w:style>
  <w:style w:type="character" w:customStyle="1" w:styleId="Balk5Char">
    <w:name w:val="Başlık 5 Char"/>
    <w:basedOn w:val="VarsaylanParagrafYazTipi"/>
    <w:link w:val="Balk5"/>
    <w:uiPriority w:val="9"/>
    <w:semiHidden/>
    <w:rsid w:val="006B58A1"/>
    <w:rPr>
      <w:rFonts w:eastAsiaTheme="majorEastAsia" w:cstheme="majorBidi"/>
      <w:color w:val="0F4761" w:themeColor="accent1" w:themeShade="BF"/>
      <w:sz w:val="20"/>
    </w:rPr>
  </w:style>
  <w:style w:type="character" w:customStyle="1" w:styleId="Balk6Char">
    <w:name w:val="Başlık 6 Char"/>
    <w:basedOn w:val="VarsaylanParagrafYazTipi"/>
    <w:link w:val="Balk6"/>
    <w:uiPriority w:val="9"/>
    <w:semiHidden/>
    <w:rsid w:val="006B58A1"/>
    <w:rPr>
      <w:rFonts w:eastAsiaTheme="majorEastAsia" w:cstheme="majorBidi"/>
      <w:i/>
      <w:iCs/>
      <w:color w:val="595959" w:themeColor="text1" w:themeTint="A6"/>
      <w:sz w:val="20"/>
    </w:rPr>
  </w:style>
  <w:style w:type="character" w:customStyle="1" w:styleId="Balk7Char">
    <w:name w:val="Başlık 7 Char"/>
    <w:basedOn w:val="VarsaylanParagrafYazTipi"/>
    <w:link w:val="Balk7"/>
    <w:uiPriority w:val="9"/>
    <w:semiHidden/>
    <w:rsid w:val="006B58A1"/>
    <w:rPr>
      <w:rFonts w:eastAsiaTheme="majorEastAsia" w:cstheme="majorBidi"/>
      <w:color w:val="595959" w:themeColor="text1" w:themeTint="A6"/>
      <w:sz w:val="20"/>
    </w:rPr>
  </w:style>
  <w:style w:type="character" w:customStyle="1" w:styleId="Balk8Char">
    <w:name w:val="Başlık 8 Char"/>
    <w:basedOn w:val="VarsaylanParagrafYazTipi"/>
    <w:link w:val="Balk8"/>
    <w:uiPriority w:val="9"/>
    <w:semiHidden/>
    <w:rsid w:val="006B58A1"/>
    <w:rPr>
      <w:rFonts w:eastAsiaTheme="majorEastAsia" w:cstheme="majorBidi"/>
      <w:i/>
      <w:iCs/>
      <w:color w:val="272727" w:themeColor="text1" w:themeTint="D8"/>
      <w:sz w:val="20"/>
    </w:rPr>
  </w:style>
  <w:style w:type="character" w:customStyle="1" w:styleId="Balk9Char">
    <w:name w:val="Başlık 9 Char"/>
    <w:basedOn w:val="VarsaylanParagrafYazTipi"/>
    <w:link w:val="Balk9"/>
    <w:uiPriority w:val="9"/>
    <w:semiHidden/>
    <w:rsid w:val="006B58A1"/>
    <w:rPr>
      <w:rFonts w:eastAsiaTheme="majorEastAsia" w:cstheme="majorBidi"/>
      <w:color w:val="272727" w:themeColor="text1" w:themeTint="D8"/>
      <w:sz w:val="20"/>
    </w:rPr>
  </w:style>
  <w:style w:type="paragraph" w:styleId="Altyaz">
    <w:name w:val="Subtitle"/>
    <w:basedOn w:val="Normal"/>
    <w:next w:val="Normal"/>
    <w:link w:val="Altyaz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B58A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rsid w:val="006B58A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6B58A1"/>
    <w:rPr>
      <w:rFonts w:ascii="Calibri Light" w:hAnsi="Calibri Light"/>
      <w:i/>
      <w:iCs/>
      <w:color w:val="404040" w:themeColor="text1" w:themeTint="BF"/>
      <w:sz w:val="20"/>
    </w:rPr>
  </w:style>
  <w:style w:type="paragraph" w:styleId="ListeParagraf">
    <w:name w:val="List Paragraph"/>
    <w:basedOn w:val="Normal"/>
    <w:uiPriority w:val="34"/>
    <w:rsid w:val="006B58A1"/>
    <w:pPr>
      <w:ind w:left="720"/>
      <w:contextualSpacing/>
    </w:pPr>
  </w:style>
  <w:style w:type="character" w:styleId="GlVurgulama">
    <w:name w:val="Intense Emphasis"/>
    <w:basedOn w:val="VarsaylanParagrafYazTipi"/>
    <w:uiPriority w:val="21"/>
    <w:rsid w:val="006B58A1"/>
    <w:rPr>
      <w:i/>
      <w:iCs/>
      <w:color w:val="0F4761" w:themeColor="accent1" w:themeShade="BF"/>
    </w:rPr>
  </w:style>
  <w:style w:type="paragraph" w:styleId="GlAlnt">
    <w:name w:val="Intense Quote"/>
    <w:basedOn w:val="Normal"/>
    <w:next w:val="Normal"/>
    <w:link w:val="GlAlnt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B58A1"/>
    <w:rPr>
      <w:rFonts w:ascii="Calibri Light" w:hAnsi="Calibri Light"/>
      <w:i/>
      <w:iCs/>
      <w:color w:val="0F4761" w:themeColor="accent1" w:themeShade="BF"/>
      <w:sz w:val="20"/>
    </w:rPr>
  </w:style>
  <w:style w:type="character" w:styleId="GlBavuru">
    <w:name w:val="Intense Reference"/>
    <w:basedOn w:val="VarsaylanParagrafYazTipi"/>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DipnotBavurusu">
    <w:name w:val="footnote reference"/>
    <w:basedOn w:val="VarsaylanParagrafYazTipi"/>
    <w:uiPriority w:val="99"/>
    <w:semiHidden/>
    <w:unhideWhenUsed/>
    <w:rsid w:val="006B58A1"/>
    <w:rPr>
      <w:vertAlign w:val="superscript"/>
    </w:rPr>
  </w:style>
  <w:style w:type="paragraph" w:customStyle="1" w:styleId="BirinciDereceBalk">
    <w:name w:val="Birinci Derece Başlık"/>
    <w:basedOn w:val="Balk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Balk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Balk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Balk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Balk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Balk3Char"/>
    <w:link w:val="ncDereceBalk"/>
    <w:rsid w:val="008D1BFA"/>
    <w:rPr>
      <w:rFonts w:ascii="Times New Roman" w:eastAsiaTheme="majorEastAsia" w:hAnsi="Times New Roman" w:cstheme="majorBidi"/>
      <w:b/>
      <w:color w:val="000000" w:themeColor="text1"/>
      <w:sz w:val="28"/>
      <w:szCs w:val="24"/>
    </w:rPr>
  </w:style>
  <w:style w:type="character" w:styleId="Kpr">
    <w:name w:val="Hyperlink"/>
    <w:basedOn w:val="VarsaylanParagrafYazTipi"/>
    <w:uiPriority w:val="99"/>
    <w:unhideWhenUsed/>
    <w:rsid w:val="006B58A1"/>
    <w:rPr>
      <w:color w:val="467886" w:themeColor="hyperlink"/>
      <w:u w:val="single"/>
    </w:rPr>
  </w:style>
  <w:style w:type="paragraph" w:styleId="stBilgi">
    <w:name w:val="header"/>
    <w:basedOn w:val="Normal"/>
    <w:link w:val="stBilgiChar"/>
    <w:uiPriority w:val="99"/>
    <w:unhideWhenUsed/>
    <w:rsid w:val="006B58A1"/>
    <w:pPr>
      <w:tabs>
        <w:tab w:val="center" w:pos="4536"/>
        <w:tab w:val="right" w:pos="9072"/>
      </w:tabs>
      <w:spacing w:before="0" w:after="0"/>
    </w:pPr>
  </w:style>
  <w:style w:type="character" w:customStyle="1" w:styleId="stBilgiChar">
    <w:name w:val="Üst Bilgi Char"/>
    <w:basedOn w:val="VarsaylanParagrafYazTipi"/>
    <w:link w:val="stBilgi"/>
    <w:uiPriority w:val="99"/>
    <w:rsid w:val="006B58A1"/>
    <w:rPr>
      <w:rFonts w:ascii="Times New Roman" w:hAnsi="Times New Roman"/>
    </w:rPr>
  </w:style>
  <w:style w:type="paragraph" w:styleId="AltBilgi">
    <w:name w:val="footer"/>
    <w:basedOn w:val="Normal"/>
    <w:link w:val="AltBilgiChar"/>
    <w:uiPriority w:val="99"/>
    <w:unhideWhenUsed/>
    <w:rsid w:val="006B58A1"/>
    <w:pPr>
      <w:tabs>
        <w:tab w:val="center" w:pos="4536"/>
        <w:tab w:val="right" w:pos="9072"/>
      </w:tabs>
      <w:spacing w:before="0" w:after="0"/>
    </w:pPr>
  </w:style>
  <w:style w:type="character" w:customStyle="1" w:styleId="AltBilgiChar">
    <w:name w:val="Alt Bilgi Char"/>
    <w:basedOn w:val="VarsaylanParagrafYazTipi"/>
    <w:link w:val="AltBilgi"/>
    <w:uiPriority w:val="99"/>
    <w:rsid w:val="006B58A1"/>
    <w:rPr>
      <w:rFonts w:ascii="Times New Roman" w:hAnsi="Times New Roman"/>
    </w:rPr>
  </w:style>
  <w:style w:type="paragraph" w:customStyle="1" w:styleId="DndncDerece">
    <w:name w:val="Döndüncü Derece"/>
    <w:basedOn w:val="Balk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Balk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Balk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VarsaylanParagrafYazTipi"/>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Balk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Balk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VarsaylanParagrafYazTipi"/>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VarsaylanParagrafYazTipi"/>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VarsaylanParagrafYazTipi"/>
    <w:link w:val="KaynakaMetni"/>
    <w:rsid w:val="006B58A1"/>
    <w:rPr>
      <w:rFonts w:ascii="Times New Roman" w:hAnsi="Times New Roman" w:cs="Times New Roman"/>
    </w:rPr>
  </w:style>
  <w:style w:type="character" w:styleId="zmlenmeyenBahsetme">
    <w:name w:val="Unresolved Mention"/>
    <w:basedOn w:val="VarsaylanParagrafYazTipi"/>
    <w:uiPriority w:val="99"/>
    <w:semiHidden/>
    <w:unhideWhenUsed/>
    <w:rsid w:val="006F5C06"/>
    <w:rPr>
      <w:color w:val="605E5C"/>
      <w:shd w:val="clear" w:color="auto" w:fill="E1DFDD"/>
    </w:rPr>
  </w:style>
  <w:style w:type="table" w:styleId="TabloKlavuzu">
    <w:name w:val="Table Grid"/>
    <w:basedOn w:val="NormalTablo"/>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6F5C06"/>
    <w:pPr>
      <w:spacing w:before="0" w:after="200" w:line="36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orcid.org/0000-0002-8967-1892"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2-1877-0527"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2179</Words>
  <Characters>12423</Characters>
  <Application>Microsoft Office Word</Application>
  <DocSecurity>0</DocSecurity>
  <Lines>103</Lines>
  <Paragraphs>29</Paragraphs>
  <ScaleCrop>false</ScaleCrop>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Gökhan Keleş</cp:lastModifiedBy>
  <cp:revision>5</cp:revision>
  <dcterms:created xsi:type="dcterms:W3CDTF">2024-10-27T18:56:00Z</dcterms:created>
  <dcterms:modified xsi:type="dcterms:W3CDTF">2024-10-27T19:19:00Z</dcterms:modified>
</cp:coreProperties>
</file>